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37BD7A" w14:textId="77777777" w:rsidR="00CA6D16" w:rsidRPr="00350C21" w:rsidRDefault="004C2A9B" w:rsidP="00350C21">
      <w:pPr>
        <w:pStyle w:val="Title"/>
        <w:spacing w:line="480" w:lineRule="auto"/>
        <w:ind w:firstLine="720"/>
        <w:jc w:val="center"/>
        <w:rPr>
          <w:rFonts w:ascii="Times New Roman" w:hAnsi="Times New Roman" w:cs="Times New Roman"/>
        </w:rPr>
      </w:pPr>
      <w:r w:rsidRPr="00350C21">
        <w:rPr>
          <w:rFonts w:ascii="Times New Roman" w:hAnsi="Times New Roman" w:cs="Times New Roman"/>
        </w:rPr>
        <w:t>Tesla Model Launch</w:t>
      </w:r>
    </w:p>
    <w:p w14:paraId="1C6CDDF8" w14:textId="77777777" w:rsidR="00E57F26" w:rsidRPr="00350C21" w:rsidRDefault="00CA6D16" w:rsidP="00350C21">
      <w:pPr>
        <w:pStyle w:val="Title"/>
        <w:spacing w:line="480" w:lineRule="auto"/>
        <w:ind w:firstLine="720"/>
        <w:jc w:val="center"/>
        <w:rPr>
          <w:rFonts w:ascii="Times New Roman" w:hAnsi="Times New Roman" w:cs="Times New Roman"/>
        </w:rPr>
      </w:pPr>
      <w:r w:rsidRPr="00350C21">
        <w:rPr>
          <w:rFonts w:ascii="Times New Roman" w:hAnsi="Times New Roman" w:cs="Times New Roman"/>
        </w:rPr>
        <w:t>Risk Management Plan</w:t>
      </w:r>
    </w:p>
    <w:p w14:paraId="178C351C" w14:textId="77777777" w:rsidR="003616EC" w:rsidRPr="00CF6645" w:rsidRDefault="004C2A9B" w:rsidP="00350C21">
      <w:pPr>
        <w:pStyle w:val="Subtitle"/>
        <w:spacing w:line="480" w:lineRule="auto"/>
        <w:ind w:firstLine="720"/>
        <w:jc w:val="center"/>
        <w:rPr>
          <w:rFonts w:ascii="Times New Roman" w:hAnsi="Times New Roman" w:cs="Times New Roman"/>
          <w:i w:val="0"/>
          <w:color w:val="000000" w:themeColor="text1"/>
        </w:rPr>
      </w:pPr>
      <w:r w:rsidRPr="00CF6645">
        <w:rPr>
          <w:rFonts w:ascii="Times New Roman" w:hAnsi="Times New Roman" w:cs="Times New Roman"/>
          <w:i w:val="0"/>
          <w:color w:val="000000" w:themeColor="text1"/>
        </w:rPr>
        <w:t>Lisa Ray</w:t>
      </w:r>
    </w:p>
    <w:p w14:paraId="78DE279E" w14:textId="77777777" w:rsidR="003616EC" w:rsidRPr="00CF6645" w:rsidRDefault="004C2A9B" w:rsidP="00350C21">
      <w:pPr>
        <w:pStyle w:val="Subtitle"/>
        <w:spacing w:line="480" w:lineRule="auto"/>
        <w:ind w:firstLine="720"/>
        <w:jc w:val="center"/>
        <w:rPr>
          <w:rFonts w:ascii="Times New Roman" w:hAnsi="Times New Roman" w:cs="Times New Roman"/>
          <w:i w:val="0"/>
          <w:color w:val="000000" w:themeColor="text1"/>
        </w:rPr>
      </w:pPr>
      <w:r w:rsidRPr="00CF6645">
        <w:rPr>
          <w:rFonts w:ascii="Times New Roman" w:hAnsi="Times New Roman" w:cs="Times New Roman"/>
          <w:i w:val="0"/>
          <w:color w:val="000000" w:themeColor="text1"/>
        </w:rPr>
        <w:t>MBA 6233 Assessing and Mitigating Risks</w:t>
      </w:r>
    </w:p>
    <w:p w14:paraId="7DA2DE4B" w14:textId="77777777" w:rsidR="003616EC" w:rsidRPr="00CF6645" w:rsidRDefault="003616EC" w:rsidP="00350C21">
      <w:pPr>
        <w:spacing w:line="480" w:lineRule="auto"/>
        <w:ind w:firstLine="720"/>
        <w:rPr>
          <w:rFonts w:ascii="Times New Roman" w:hAnsi="Times New Roman" w:cs="Times New Roman"/>
        </w:rPr>
      </w:pPr>
    </w:p>
    <w:p w14:paraId="6C36D3DC" w14:textId="77777777" w:rsidR="003616EC" w:rsidRPr="00350C21" w:rsidRDefault="003616EC" w:rsidP="00350C21">
      <w:pPr>
        <w:spacing w:line="480" w:lineRule="auto"/>
        <w:ind w:firstLine="720"/>
        <w:rPr>
          <w:rFonts w:ascii="Times New Roman" w:hAnsi="Times New Roman" w:cs="Times New Roman"/>
        </w:rPr>
      </w:pPr>
    </w:p>
    <w:p w14:paraId="0E6A9F6D" w14:textId="77777777" w:rsidR="00CA6D16" w:rsidRPr="00350C21" w:rsidRDefault="00CA6D16" w:rsidP="00350C21">
      <w:pPr>
        <w:pStyle w:val="Heading2"/>
        <w:spacing w:line="480" w:lineRule="auto"/>
        <w:ind w:firstLine="720"/>
        <w:jc w:val="center"/>
        <w:rPr>
          <w:rFonts w:ascii="Times New Roman" w:hAnsi="Times New Roman" w:cs="Times New Roman"/>
        </w:rPr>
      </w:pPr>
    </w:p>
    <w:p w14:paraId="2B72DFDB" w14:textId="77777777" w:rsidR="00CA6D16" w:rsidRPr="00350C21" w:rsidRDefault="00CA6D16" w:rsidP="00350C21">
      <w:pPr>
        <w:spacing w:line="480" w:lineRule="auto"/>
        <w:ind w:firstLine="720"/>
        <w:rPr>
          <w:rFonts w:ascii="Times New Roman" w:hAnsi="Times New Roman" w:cs="Times New Roman"/>
        </w:rPr>
      </w:pPr>
    </w:p>
    <w:p w14:paraId="7102A46E" w14:textId="77777777" w:rsidR="00CA6D16" w:rsidRPr="00350C21" w:rsidRDefault="00CA6D16" w:rsidP="00350C21">
      <w:pPr>
        <w:spacing w:line="480" w:lineRule="auto"/>
        <w:ind w:firstLine="720"/>
        <w:rPr>
          <w:rFonts w:ascii="Times New Roman" w:hAnsi="Times New Roman" w:cs="Times New Roman"/>
        </w:rPr>
      </w:pPr>
    </w:p>
    <w:p w14:paraId="0D6B01EE" w14:textId="77777777" w:rsidR="00CA6D16" w:rsidRPr="00350C21" w:rsidRDefault="00CA6D16" w:rsidP="00350C21">
      <w:pPr>
        <w:spacing w:line="480" w:lineRule="auto"/>
        <w:ind w:firstLine="720"/>
        <w:rPr>
          <w:rFonts w:ascii="Times New Roman" w:hAnsi="Times New Roman" w:cs="Times New Roman"/>
        </w:rPr>
      </w:pPr>
    </w:p>
    <w:p w14:paraId="5D35C593" w14:textId="77777777" w:rsidR="00CA6D16" w:rsidRPr="00350C21" w:rsidRDefault="00CA6D16" w:rsidP="00350C21">
      <w:pPr>
        <w:spacing w:line="480" w:lineRule="auto"/>
        <w:ind w:firstLine="720"/>
        <w:rPr>
          <w:rFonts w:ascii="Times New Roman" w:hAnsi="Times New Roman" w:cs="Times New Roman"/>
        </w:rPr>
      </w:pPr>
    </w:p>
    <w:p w14:paraId="72E9887E" w14:textId="77777777" w:rsidR="00CA6D16" w:rsidRPr="00350C21" w:rsidRDefault="00CA6D16" w:rsidP="00350C21">
      <w:pPr>
        <w:spacing w:line="480" w:lineRule="auto"/>
        <w:ind w:firstLine="720"/>
        <w:rPr>
          <w:rFonts w:ascii="Times New Roman" w:hAnsi="Times New Roman" w:cs="Times New Roman"/>
        </w:rPr>
      </w:pPr>
    </w:p>
    <w:p w14:paraId="04263FCA" w14:textId="77777777" w:rsidR="00CA6D16" w:rsidRPr="00350C21" w:rsidRDefault="00CA6D16" w:rsidP="00350C21">
      <w:pPr>
        <w:spacing w:line="480" w:lineRule="auto"/>
        <w:ind w:firstLine="720"/>
        <w:rPr>
          <w:rFonts w:ascii="Times New Roman" w:hAnsi="Times New Roman" w:cs="Times New Roman"/>
        </w:rPr>
      </w:pPr>
    </w:p>
    <w:p w14:paraId="4A69DF28" w14:textId="77777777" w:rsidR="00CA6D16" w:rsidRPr="00350C21" w:rsidRDefault="00CA6D16" w:rsidP="00350C21">
      <w:pPr>
        <w:spacing w:line="480" w:lineRule="auto"/>
        <w:ind w:firstLine="720"/>
        <w:rPr>
          <w:rFonts w:ascii="Times New Roman" w:hAnsi="Times New Roman" w:cs="Times New Roman"/>
        </w:rPr>
      </w:pPr>
    </w:p>
    <w:p w14:paraId="5AA2D2E7" w14:textId="77777777" w:rsidR="00CA6D16" w:rsidRPr="00350C21" w:rsidRDefault="00CA6D16" w:rsidP="00350C21">
      <w:pPr>
        <w:spacing w:line="480" w:lineRule="auto"/>
        <w:ind w:firstLine="720"/>
        <w:rPr>
          <w:rFonts w:ascii="Times New Roman" w:hAnsi="Times New Roman" w:cs="Times New Roman"/>
        </w:rPr>
      </w:pPr>
    </w:p>
    <w:p w14:paraId="3381CBCC" w14:textId="77777777" w:rsidR="00CA6D16" w:rsidRPr="00350C21" w:rsidRDefault="00CA6D16" w:rsidP="00350C21">
      <w:pPr>
        <w:spacing w:line="480" w:lineRule="auto"/>
        <w:ind w:firstLine="720"/>
        <w:rPr>
          <w:rFonts w:ascii="Times New Roman" w:hAnsi="Times New Roman" w:cs="Times New Roman"/>
        </w:rPr>
      </w:pPr>
      <w:r w:rsidRPr="00350C21">
        <w:rPr>
          <w:rFonts w:ascii="Times New Roman" w:hAnsi="Times New Roman" w:cs="Times New Roman"/>
        </w:rPr>
        <w:br w:type="page"/>
      </w:r>
    </w:p>
    <w:p w14:paraId="15742FD2" w14:textId="77777777" w:rsidR="00380C39" w:rsidRPr="00350C21" w:rsidRDefault="00CA6D16" w:rsidP="00350C21">
      <w:pPr>
        <w:pStyle w:val="Heading1"/>
        <w:spacing w:line="480" w:lineRule="auto"/>
        <w:ind w:firstLine="720"/>
        <w:jc w:val="center"/>
        <w:rPr>
          <w:rFonts w:ascii="Times New Roman" w:hAnsi="Times New Roman" w:cs="Times New Roman"/>
        </w:rPr>
      </w:pPr>
      <w:bookmarkStart w:id="0" w:name="_Toc449807310"/>
      <w:r w:rsidRPr="00350C21">
        <w:rPr>
          <w:rFonts w:ascii="Times New Roman" w:hAnsi="Times New Roman" w:cs="Times New Roman"/>
        </w:rPr>
        <w:lastRenderedPageBreak/>
        <w:t>Abstract</w:t>
      </w:r>
      <w:bookmarkEnd w:id="0"/>
    </w:p>
    <w:p w14:paraId="255B558C" w14:textId="254C455F" w:rsidR="00CA6D16" w:rsidRPr="00350C21" w:rsidRDefault="004C2A9B" w:rsidP="00350C21">
      <w:pPr>
        <w:spacing w:line="480" w:lineRule="auto"/>
        <w:ind w:firstLine="720"/>
        <w:rPr>
          <w:rFonts w:ascii="Times New Roman" w:hAnsi="Times New Roman" w:cs="Times New Roman"/>
        </w:rPr>
      </w:pPr>
      <w:r w:rsidRPr="00350C21">
        <w:rPr>
          <w:rFonts w:ascii="Times New Roman" w:hAnsi="Times New Roman" w:cs="Times New Roman"/>
        </w:rPr>
        <w:t xml:space="preserve">This project will introduce the launching of the Tesla 3 car into the automotive industry. The project plan, problem statement and project objectives. </w:t>
      </w:r>
      <w:r w:rsidR="00CF6645">
        <w:rPr>
          <w:rFonts w:ascii="Times New Roman" w:hAnsi="Times New Roman" w:cs="Times New Roman"/>
        </w:rPr>
        <w:t>The second part will address the identification of risks if and when they will occur and how it will impact the overall project.</w:t>
      </w:r>
      <w:r w:rsidR="00622C25">
        <w:rPr>
          <w:rFonts w:ascii="Times New Roman" w:hAnsi="Times New Roman" w:cs="Times New Roman"/>
        </w:rPr>
        <w:t xml:space="preserve"> The third section of this project will address a qualitative and quantitative analysis of risk probability, risk data strategies, risk reviews and a project risk matrix which will identify the project plan risks in a quantitative manner.</w:t>
      </w:r>
      <w:r w:rsidR="00712131">
        <w:rPr>
          <w:rFonts w:ascii="Times New Roman" w:hAnsi="Times New Roman" w:cs="Times New Roman"/>
        </w:rPr>
        <w:t xml:space="preserve"> The fourth section of this project entails the strategies that need to be addressed for the negative, positive and contingency risks. </w:t>
      </w:r>
      <w:r w:rsidR="00CA6D16" w:rsidRPr="00350C21">
        <w:rPr>
          <w:rFonts w:ascii="Times New Roman" w:hAnsi="Times New Roman" w:cs="Times New Roman"/>
        </w:rPr>
        <w:br w:type="page"/>
      </w:r>
    </w:p>
    <w:sdt>
      <w:sdtPr>
        <w:rPr>
          <w:rFonts w:ascii="Times New Roman" w:eastAsiaTheme="minorHAnsi" w:hAnsi="Times New Roman" w:cs="Times New Roman"/>
          <w:b w:val="0"/>
          <w:bCs w:val="0"/>
          <w:color w:val="auto"/>
          <w:sz w:val="22"/>
          <w:szCs w:val="22"/>
          <w:lang w:eastAsia="en-US"/>
        </w:rPr>
        <w:id w:val="-431277671"/>
        <w:docPartObj>
          <w:docPartGallery w:val="Table of Contents"/>
          <w:docPartUnique/>
        </w:docPartObj>
      </w:sdtPr>
      <w:sdtEndPr>
        <w:rPr>
          <w:noProof/>
        </w:rPr>
      </w:sdtEndPr>
      <w:sdtContent>
        <w:p w14:paraId="3BED8F8F" w14:textId="77777777" w:rsidR="00CA6D16" w:rsidRPr="00350C21" w:rsidRDefault="00CA6D16" w:rsidP="00350C21">
          <w:pPr>
            <w:pStyle w:val="TOCHeading"/>
            <w:spacing w:line="480" w:lineRule="auto"/>
            <w:ind w:firstLine="720"/>
            <w:rPr>
              <w:rFonts w:ascii="Times New Roman" w:hAnsi="Times New Roman" w:cs="Times New Roman"/>
            </w:rPr>
          </w:pPr>
          <w:r w:rsidRPr="00350C21">
            <w:rPr>
              <w:rFonts w:ascii="Times New Roman" w:hAnsi="Times New Roman" w:cs="Times New Roman"/>
            </w:rPr>
            <w:t>Table of Contents</w:t>
          </w:r>
        </w:p>
        <w:p w14:paraId="222008C3" w14:textId="2B554367" w:rsidR="00754158" w:rsidRDefault="00CA6D16">
          <w:pPr>
            <w:pStyle w:val="TOC1"/>
            <w:tabs>
              <w:tab w:val="right" w:leader="dot" w:pos="9350"/>
            </w:tabs>
            <w:rPr>
              <w:rFonts w:eastAsiaTheme="minorEastAsia"/>
              <w:noProof/>
            </w:rPr>
          </w:pPr>
          <w:r w:rsidRPr="00350C21">
            <w:rPr>
              <w:rFonts w:ascii="Times New Roman" w:hAnsi="Times New Roman" w:cs="Times New Roman"/>
            </w:rPr>
            <w:fldChar w:fldCharType="begin"/>
          </w:r>
          <w:r w:rsidRPr="00350C21">
            <w:rPr>
              <w:rFonts w:ascii="Times New Roman" w:hAnsi="Times New Roman" w:cs="Times New Roman"/>
            </w:rPr>
            <w:instrText xml:space="preserve"> TOC \o "1-3" \h \z \u </w:instrText>
          </w:r>
          <w:r w:rsidRPr="00350C21">
            <w:rPr>
              <w:rFonts w:ascii="Times New Roman" w:hAnsi="Times New Roman" w:cs="Times New Roman"/>
            </w:rPr>
            <w:fldChar w:fldCharType="separate"/>
          </w:r>
          <w:hyperlink w:anchor="_Toc449807310" w:history="1">
            <w:r w:rsidR="00754158" w:rsidRPr="00421064">
              <w:rPr>
                <w:rStyle w:val="Hyperlink"/>
                <w:rFonts w:ascii="Times New Roman" w:hAnsi="Times New Roman" w:cs="Times New Roman"/>
                <w:noProof/>
              </w:rPr>
              <w:t>Abstract</w:t>
            </w:r>
            <w:r w:rsidR="00754158">
              <w:rPr>
                <w:noProof/>
                <w:webHidden/>
              </w:rPr>
              <w:tab/>
            </w:r>
            <w:r w:rsidR="00754158">
              <w:rPr>
                <w:noProof/>
                <w:webHidden/>
              </w:rPr>
              <w:fldChar w:fldCharType="begin"/>
            </w:r>
            <w:r w:rsidR="00754158">
              <w:rPr>
                <w:noProof/>
                <w:webHidden/>
              </w:rPr>
              <w:instrText xml:space="preserve"> PAGEREF _Toc449807310 \h </w:instrText>
            </w:r>
            <w:r w:rsidR="00754158">
              <w:rPr>
                <w:noProof/>
                <w:webHidden/>
              </w:rPr>
            </w:r>
            <w:r w:rsidR="00754158">
              <w:rPr>
                <w:noProof/>
                <w:webHidden/>
              </w:rPr>
              <w:fldChar w:fldCharType="separate"/>
            </w:r>
            <w:r w:rsidR="00712131">
              <w:rPr>
                <w:noProof/>
                <w:webHidden/>
              </w:rPr>
              <w:t>2</w:t>
            </w:r>
            <w:r w:rsidR="00754158">
              <w:rPr>
                <w:noProof/>
                <w:webHidden/>
              </w:rPr>
              <w:fldChar w:fldCharType="end"/>
            </w:r>
          </w:hyperlink>
        </w:p>
        <w:p w14:paraId="41FCDEE1" w14:textId="1C42B9A9" w:rsidR="00754158" w:rsidRDefault="00712131">
          <w:pPr>
            <w:pStyle w:val="TOC1"/>
            <w:tabs>
              <w:tab w:val="right" w:leader="dot" w:pos="9350"/>
            </w:tabs>
            <w:rPr>
              <w:rFonts w:eastAsiaTheme="minorEastAsia"/>
              <w:noProof/>
            </w:rPr>
          </w:pPr>
          <w:hyperlink w:anchor="_Toc449807311" w:history="1">
            <w:r w:rsidR="00754158" w:rsidRPr="00421064">
              <w:rPr>
                <w:rStyle w:val="Hyperlink"/>
                <w:rFonts w:ascii="Times New Roman" w:hAnsi="Times New Roman" w:cs="Times New Roman"/>
                <w:noProof/>
              </w:rPr>
              <w:t>Version Control</w:t>
            </w:r>
            <w:r w:rsidR="00754158">
              <w:rPr>
                <w:noProof/>
                <w:webHidden/>
              </w:rPr>
              <w:tab/>
            </w:r>
            <w:r w:rsidR="00754158">
              <w:rPr>
                <w:noProof/>
                <w:webHidden/>
              </w:rPr>
              <w:fldChar w:fldCharType="begin"/>
            </w:r>
            <w:r w:rsidR="00754158">
              <w:rPr>
                <w:noProof/>
                <w:webHidden/>
              </w:rPr>
              <w:instrText xml:space="preserve"> PAGEREF _Toc449807311 \h </w:instrText>
            </w:r>
            <w:r w:rsidR="00754158">
              <w:rPr>
                <w:noProof/>
                <w:webHidden/>
              </w:rPr>
            </w:r>
            <w:r w:rsidR="00754158">
              <w:rPr>
                <w:noProof/>
                <w:webHidden/>
              </w:rPr>
              <w:fldChar w:fldCharType="separate"/>
            </w:r>
            <w:r>
              <w:rPr>
                <w:noProof/>
                <w:webHidden/>
              </w:rPr>
              <w:t>5</w:t>
            </w:r>
            <w:r w:rsidR="00754158">
              <w:rPr>
                <w:noProof/>
                <w:webHidden/>
              </w:rPr>
              <w:fldChar w:fldCharType="end"/>
            </w:r>
          </w:hyperlink>
        </w:p>
        <w:p w14:paraId="1CFF46DD" w14:textId="18AF421C" w:rsidR="00754158" w:rsidRDefault="00712131">
          <w:pPr>
            <w:pStyle w:val="TOC1"/>
            <w:tabs>
              <w:tab w:val="right" w:leader="dot" w:pos="9350"/>
            </w:tabs>
            <w:rPr>
              <w:rFonts w:eastAsiaTheme="minorEastAsia"/>
              <w:noProof/>
            </w:rPr>
          </w:pPr>
          <w:hyperlink w:anchor="_Toc449807312" w:history="1">
            <w:r w:rsidR="00754158" w:rsidRPr="00421064">
              <w:rPr>
                <w:rStyle w:val="Hyperlink"/>
                <w:rFonts w:ascii="Times New Roman" w:hAnsi="Times New Roman" w:cs="Times New Roman"/>
                <w:noProof/>
              </w:rPr>
              <w:t>Project Risk Initiation (Assignment 1 – u01a1)</w:t>
            </w:r>
            <w:r w:rsidR="00754158">
              <w:rPr>
                <w:noProof/>
                <w:webHidden/>
              </w:rPr>
              <w:tab/>
            </w:r>
            <w:r w:rsidR="00754158">
              <w:rPr>
                <w:noProof/>
                <w:webHidden/>
              </w:rPr>
              <w:fldChar w:fldCharType="begin"/>
            </w:r>
            <w:r w:rsidR="00754158">
              <w:rPr>
                <w:noProof/>
                <w:webHidden/>
              </w:rPr>
              <w:instrText xml:space="preserve"> PAGEREF _Toc449807312 \h </w:instrText>
            </w:r>
            <w:r w:rsidR="00754158">
              <w:rPr>
                <w:noProof/>
                <w:webHidden/>
              </w:rPr>
            </w:r>
            <w:r w:rsidR="00754158">
              <w:rPr>
                <w:noProof/>
                <w:webHidden/>
              </w:rPr>
              <w:fldChar w:fldCharType="separate"/>
            </w:r>
            <w:r>
              <w:rPr>
                <w:noProof/>
                <w:webHidden/>
              </w:rPr>
              <w:t>5</w:t>
            </w:r>
            <w:r w:rsidR="00754158">
              <w:rPr>
                <w:noProof/>
                <w:webHidden/>
              </w:rPr>
              <w:fldChar w:fldCharType="end"/>
            </w:r>
          </w:hyperlink>
        </w:p>
        <w:p w14:paraId="084E600F" w14:textId="74CF9E28" w:rsidR="00754158" w:rsidRDefault="00712131">
          <w:pPr>
            <w:pStyle w:val="TOC2"/>
            <w:tabs>
              <w:tab w:val="right" w:leader="dot" w:pos="9350"/>
            </w:tabs>
            <w:rPr>
              <w:rFonts w:eastAsiaTheme="minorEastAsia"/>
              <w:noProof/>
            </w:rPr>
          </w:pPr>
          <w:hyperlink w:anchor="_Toc449807313" w:history="1">
            <w:r w:rsidR="00754158" w:rsidRPr="00421064">
              <w:rPr>
                <w:rStyle w:val="Hyperlink"/>
                <w:rFonts w:ascii="Times New Roman" w:hAnsi="Times New Roman" w:cs="Times New Roman"/>
                <w:noProof/>
              </w:rPr>
              <w:t>Project Description</w:t>
            </w:r>
            <w:r w:rsidR="00754158">
              <w:rPr>
                <w:noProof/>
                <w:webHidden/>
              </w:rPr>
              <w:tab/>
            </w:r>
            <w:r w:rsidR="00754158">
              <w:rPr>
                <w:noProof/>
                <w:webHidden/>
              </w:rPr>
              <w:fldChar w:fldCharType="begin"/>
            </w:r>
            <w:r w:rsidR="00754158">
              <w:rPr>
                <w:noProof/>
                <w:webHidden/>
              </w:rPr>
              <w:instrText xml:space="preserve"> PAGEREF _Toc449807313 \h </w:instrText>
            </w:r>
            <w:r w:rsidR="00754158">
              <w:rPr>
                <w:noProof/>
                <w:webHidden/>
              </w:rPr>
            </w:r>
            <w:r w:rsidR="00754158">
              <w:rPr>
                <w:noProof/>
                <w:webHidden/>
              </w:rPr>
              <w:fldChar w:fldCharType="separate"/>
            </w:r>
            <w:r>
              <w:rPr>
                <w:noProof/>
                <w:webHidden/>
              </w:rPr>
              <w:t>5</w:t>
            </w:r>
            <w:r w:rsidR="00754158">
              <w:rPr>
                <w:noProof/>
                <w:webHidden/>
              </w:rPr>
              <w:fldChar w:fldCharType="end"/>
            </w:r>
          </w:hyperlink>
        </w:p>
        <w:p w14:paraId="41C7D5C6" w14:textId="21360B99" w:rsidR="00754158" w:rsidRDefault="00712131">
          <w:pPr>
            <w:pStyle w:val="TOC2"/>
            <w:tabs>
              <w:tab w:val="right" w:leader="dot" w:pos="9350"/>
            </w:tabs>
            <w:rPr>
              <w:rFonts w:eastAsiaTheme="minorEastAsia"/>
              <w:noProof/>
            </w:rPr>
          </w:pPr>
          <w:hyperlink w:anchor="_Toc449807314" w:history="1">
            <w:r w:rsidR="00754158" w:rsidRPr="00421064">
              <w:rPr>
                <w:rStyle w:val="Hyperlink"/>
                <w:rFonts w:ascii="Times New Roman" w:hAnsi="Times New Roman" w:cs="Times New Roman"/>
                <w:noProof/>
              </w:rPr>
              <w:t>Project Objectives</w:t>
            </w:r>
            <w:r w:rsidR="00754158">
              <w:rPr>
                <w:noProof/>
                <w:webHidden/>
              </w:rPr>
              <w:tab/>
            </w:r>
            <w:r w:rsidR="00754158">
              <w:rPr>
                <w:noProof/>
                <w:webHidden/>
              </w:rPr>
              <w:fldChar w:fldCharType="begin"/>
            </w:r>
            <w:r w:rsidR="00754158">
              <w:rPr>
                <w:noProof/>
                <w:webHidden/>
              </w:rPr>
              <w:instrText xml:space="preserve"> PAGEREF _Toc449807314 \h </w:instrText>
            </w:r>
            <w:r w:rsidR="00754158">
              <w:rPr>
                <w:noProof/>
                <w:webHidden/>
              </w:rPr>
            </w:r>
            <w:r w:rsidR="00754158">
              <w:rPr>
                <w:noProof/>
                <w:webHidden/>
              </w:rPr>
              <w:fldChar w:fldCharType="separate"/>
            </w:r>
            <w:r>
              <w:rPr>
                <w:noProof/>
                <w:webHidden/>
              </w:rPr>
              <w:t>6</w:t>
            </w:r>
            <w:r w:rsidR="00754158">
              <w:rPr>
                <w:noProof/>
                <w:webHidden/>
              </w:rPr>
              <w:fldChar w:fldCharType="end"/>
            </w:r>
          </w:hyperlink>
        </w:p>
        <w:p w14:paraId="2A60DADB" w14:textId="72682F1B" w:rsidR="00754158" w:rsidRDefault="00712131">
          <w:pPr>
            <w:pStyle w:val="TOC2"/>
            <w:tabs>
              <w:tab w:val="left" w:pos="660"/>
              <w:tab w:val="right" w:leader="dot" w:pos="9350"/>
            </w:tabs>
            <w:rPr>
              <w:rFonts w:eastAsiaTheme="minorEastAsia"/>
              <w:noProof/>
            </w:rPr>
          </w:pPr>
          <w:hyperlink w:anchor="_Toc449807315" w:history="1">
            <w:r w:rsidR="00754158" w:rsidRPr="00421064">
              <w:rPr>
                <w:rStyle w:val="Hyperlink"/>
                <w:rFonts w:ascii="Symbol" w:eastAsia="MS Mincho" w:hAnsi="Symbol" w:cs="Times New Roman"/>
                <w:bCs/>
                <w:iCs/>
                <w:noProof/>
                <w:lang w:eastAsia="ja-JP"/>
              </w:rPr>
              <w:t></w:t>
            </w:r>
            <w:r w:rsidR="00754158">
              <w:rPr>
                <w:rFonts w:eastAsiaTheme="minorEastAsia"/>
                <w:noProof/>
              </w:rPr>
              <w:tab/>
            </w:r>
            <w:r w:rsidR="00754158" w:rsidRPr="00421064">
              <w:rPr>
                <w:rStyle w:val="Hyperlink"/>
                <w:rFonts w:ascii="Times New Roman" w:eastAsia="MS Mincho" w:hAnsi="Times New Roman" w:cs="Times New Roman"/>
                <w:bCs/>
                <w:iCs/>
                <w:noProof/>
                <w:lang w:eastAsia="ja-JP"/>
              </w:rPr>
              <w:t>Upsurge expected sales of electric vehicles approximately 10.1%. - 25 % by 2017</w:t>
            </w:r>
            <w:r w:rsidR="00754158">
              <w:rPr>
                <w:noProof/>
                <w:webHidden/>
              </w:rPr>
              <w:tab/>
            </w:r>
            <w:r w:rsidR="00754158">
              <w:rPr>
                <w:noProof/>
                <w:webHidden/>
              </w:rPr>
              <w:fldChar w:fldCharType="begin"/>
            </w:r>
            <w:r w:rsidR="00754158">
              <w:rPr>
                <w:noProof/>
                <w:webHidden/>
              </w:rPr>
              <w:instrText xml:space="preserve"> PAGEREF _Toc449807315 \h </w:instrText>
            </w:r>
            <w:r w:rsidR="00754158">
              <w:rPr>
                <w:noProof/>
                <w:webHidden/>
              </w:rPr>
            </w:r>
            <w:r w:rsidR="00754158">
              <w:rPr>
                <w:noProof/>
                <w:webHidden/>
              </w:rPr>
              <w:fldChar w:fldCharType="separate"/>
            </w:r>
            <w:r>
              <w:rPr>
                <w:noProof/>
                <w:webHidden/>
              </w:rPr>
              <w:t>6</w:t>
            </w:r>
            <w:r w:rsidR="00754158">
              <w:rPr>
                <w:noProof/>
                <w:webHidden/>
              </w:rPr>
              <w:fldChar w:fldCharType="end"/>
            </w:r>
          </w:hyperlink>
        </w:p>
        <w:p w14:paraId="60B8D9CD" w14:textId="46027938" w:rsidR="00754158" w:rsidRDefault="00712131">
          <w:pPr>
            <w:pStyle w:val="TOC2"/>
            <w:tabs>
              <w:tab w:val="right" w:leader="dot" w:pos="9350"/>
            </w:tabs>
            <w:rPr>
              <w:rFonts w:eastAsiaTheme="minorEastAsia"/>
              <w:noProof/>
            </w:rPr>
          </w:pPr>
          <w:hyperlink w:anchor="_Toc449807316" w:history="1">
            <w:r w:rsidR="00754158" w:rsidRPr="00421064">
              <w:rPr>
                <w:rStyle w:val="Hyperlink"/>
                <w:rFonts w:ascii="Times New Roman" w:hAnsi="Times New Roman" w:cs="Times New Roman"/>
                <w:noProof/>
              </w:rPr>
              <w:t>Risk Thresholds and Tolerances Definitions</w:t>
            </w:r>
            <w:r w:rsidR="00754158">
              <w:rPr>
                <w:noProof/>
                <w:webHidden/>
              </w:rPr>
              <w:tab/>
            </w:r>
            <w:r w:rsidR="00754158">
              <w:rPr>
                <w:noProof/>
                <w:webHidden/>
              </w:rPr>
              <w:fldChar w:fldCharType="begin"/>
            </w:r>
            <w:r w:rsidR="00754158">
              <w:rPr>
                <w:noProof/>
                <w:webHidden/>
              </w:rPr>
              <w:instrText xml:space="preserve"> PAGEREF _Toc449807316 \h </w:instrText>
            </w:r>
            <w:r w:rsidR="00754158">
              <w:rPr>
                <w:noProof/>
                <w:webHidden/>
              </w:rPr>
            </w:r>
            <w:r w:rsidR="00754158">
              <w:rPr>
                <w:noProof/>
                <w:webHidden/>
              </w:rPr>
              <w:fldChar w:fldCharType="separate"/>
            </w:r>
            <w:r>
              <w:rPr>
                <w:noProof/>
                <w:webHidden/>
              </w:rPr>
              <w:t>6</w:t>
            </w:r>
            <w:r w:rsidR="00754158">
              <w:rPr>
                <w:noProof/>
                <w:webHidden/>
              </w:rPr>
              <w:fldChar w:fldCharType="end"/>
            </w:r>
          </w:hyperlink>
        </w:p>
        <w:p w14:paraId="2E8869F0" w14:textId="2E16E349" w:rsidR="00754158" w:rsidRDefault="00712131">
          <w:pPr>
            <w:pStyle w:val="TOC2"/>
            <w:tabs>
              <w:tab w:val="right" w:leader="dot" w:pos="9350"/>
            </w:tabs>
            <w:rPr>
              <w:rFonts w:eastAsiaTheme="minorEastAsia"/>
              <w:noProof/>
            </w:rPr>
          </w:pPr>
          <w:hyperlink w:anchor="_Toc449807317" w:history="1">
            <w:r w:rsidR="00754158" w:rsidRPr="00421064">
              <w:rPr>
                <w:rStyle w:val="Hyperlink"/>
                <w:rFonts w:ascii="Times New Roman" w:hAnsi="Times New Roman" w:cs="Times New Roman"/>
                <w:noProof/>
              </w:rPr>
              <w:t>Probability/Impact Scale Definitions Table</w:t>
            </w:r>
            <w:r w:rsidR="00754158">
              <w:rPr>
                <w:noProof/>
                <w:webHidden/>
              </w:rPr>
              <w:tab/>
            </w:r>
            <w:r w:rsidR="00754158">
              <w:rPr>
                <w:noProof/>
                <w:webHidden/>
              </w:rPr>
              <w:fldChar w:fldCharType="begin"/>
            </w:r>
            <w:r w:rsidR="00754158">
              <w:rPr>
                <w:noProof/>
                <w:webHidden/>
              </w:rPr>
              <w:instrText xml:space="preserve"> PAGEREF _Toc449807317 \h </w:instrText>
            </w:r>
            <w:r w:rsidR="00754158">
              <w:rPr>
                <w:noProof/>
                <w:webHidden/>
              </w:rPr>
            </w:r>
            <w:r w:rsidR="00754158">
              <w:rPr>
                <w:noProof/>
                <w:webHidden/>
              </w:rPr>
              <w:fldChar w:fldCharType="separate"/>
            </w:r>
            <w:r>
              <w:rPr>
                <w:noProof/>
                <w:webHidden/>
              </w:rPr>
              <w:t>7</w:t>
            </w:r>
            <w:r w:rsidR="00754158">
              <w:rPr>
                <w:noProof/>
                <w:webHidden/>
              </w:rPr>
              <w:fldChar w:fldCharType="end"/>
            </w:r>
          </w:hyperlink>
        </w:p>
        <w:p w14:paraId="4254D535" w14:textId="6D6F9669" w:rsidR="00754158" w:rsidRDefault="00712131">
          <w:pPr>
            <w:pStyle w:val="TOC2"/>
            <w:tabs>
              <w:tab w:val="right" w:leader="dot" w:pos="9350"/>
            </w:tabs>
            <w:rPr>
              <w:rFonts w:eastAsiaTheme="minorEastAsia"/>
              <w:noProof/>
            </w:rPr>
          </w:pPr>
          <w:hyperlink w:anchor="_Toc449807318" w:history="1">
            <w:r w:rsidR="00754158" w:rsidRPr="00421064">
              <w:rPr>
                <w:rStyle w:val="Hyperlink"/>
                <w:rFonts w:ascii="Times New Roman" w:hAnsi="Times New Roman" w:cs="Times New Roman"/>
                <w:noProof/>
              </w:rPr>
              <w:t>Risk Breakdown Structure (RBS)</w:t>
            </w:r>
            <w:r w:rsidR="00754158">
              <w:rPr>
                <w:noProof/>
                <w:webHidden/>
              </w:rPr>
              <w:tab/>
            </w:r>
            <w:r w:rsidR="00754158">
              <w:rPr>
                <w:noProof/>
                <w:webHidden/>
              </w:rPr>
              <w:fldChar w:fldCharType="begin"/>
            </w:r>
            <w:r w:rsidR="00754158">
              <w:rPr>
                <w:noProof/>
                <w:webHidden/>
              </w:rPr>
              <w:instrText xml:space="preserve"> PAGEREF _Toc449807318 \h </w:instrText>
            </w:r>
            <w:r w:rsidR="00754158">
              <w:rPr>
                <w:noProof/>
                <w:webHidden/>
              </w:rPr>
            </w:r>
            <w:r w:rsidR="00754158">
              <w:rPr>
                <w:noProof/>
                <w:webHidden/>
              </w:rPr>
              <w:fldChar w:fldCharType="separate"/>
            </w:r>
            <w:r>
              <w:rPr>
                <w:noProof/>
                <w:webHidden/>
              </w:rPr>
              <w:t>8</w:t>
            </w:r>
            <w:r w:rsidR="00754158">
              <w:rPr>
                <w:noProof/>
                <w:webHidden/>
              </w:rPr>
              <w:fldChar w:fldCharType="end"/>
            </w:r>
          </w:hyperlink>
        </w:p>
        <w:p w14:paraId="4B8434DC" w14:textId="6E74752E" w:rsidR="00754158" w:rsidRDefault="00712131">
          <w:pPr>
            <w:pStyle w:val="TOC1"/>
            <w:tabs>
              <w:tab w:val="right" w:leader="dot" w:pos="9350"/>
            </w:tabs>
            <w:rPr>
              <w:rFonts w:eastAsiaTheme="minorEastAsia"/>
              <w:noProof/>
            </w:rPr>
          </w:pPr>
          <w:hyperlink w:anchor="_Toc449807319" w:history="1">
            <w:r w:rsidR="00754158" w:rsidRPr="00421064">
              <w:rPr>
                <w:rStyle w:val="Hyperlink"/>
                <w:rFonts w:ascii="Times New Roman" w:hAnsi="Times New Roman" w:cs="Times New Roman"/>
                <w:noProof/>
              </w:rPr>
              <w:t>Project Risk Identification (Assignment 2 – u02a1)</w:t>
            </w:r>
            <w:r w:rsidR="00754158">
              <w:rPr>
                <w:noProof/>
                <w:webHidden/>
              </w:rPr>
              <w:tab/>
            </w:r>
            <w:r w:rsidR="00754158">
              <w:rPr>
                <w:noProof/>
                <w:webHidden/>
              </w:rPr>
              <w:fldChar w:fldCharType="begin"/>
            </w:r>
            <w:r w:rsidR="00754158">
              <w:rPr>
                <w:noProof/>
                <w:webHidden/>
              </w:rPr>
              <w:instrText xml:space="preserve"> PAGEREF _Toc449807319 \h </w:instrText>
            </w:r>
            <w:r w:rsidR="00754158">
              <w:rPr>
                <w:noProof/>
                <w:webHidden/>
              </w:rPr>
            </w:r>
            <w:r w:rsidR="00754158">
              <w:rPr>
                <w:noProof/>
                <w:webHidden/>
              </w:rPr>
              <w:fldChar w:fldCharType="separate"/>
            </w:r>
            <w:r>
              <w:rPr>
                <w:noProof/>
                <w:webHidden/>
              </w:rPr>
              <w:t>9</w:t>
            </w:r>
            <w:r w:rsidR="00754158">
              <w:rPr>
                <w:noProof/>
                <w:webHidden/>
              </w:rPr>
              <w:fldChar w:fldCharType="end"/>
            </w:r>
          </w:hyperlink>
        </w:p>
        <w:p w14:paraId="29ECB743" w14:textId="62F320AF" w:rsidR="00754158" w:rsidRDefault="00712131">
          <w:pPr>
            <w:pStyle w:val="TOC2"/>
            <w:tabs>
              <w:tab w:val="right" w:leader="dot" w:pos="9350"/>
            </w:tabs>
            <w:rPr>
              <w:rFonts w:eastAsiaTheme="minorEastAsia"/>
              <w:noProof/>
            </w:rPr>
          </w:pPr>
          <w:hyperlink w:anchor="_Toc449807320" w:history="1">
            <w:r w:rsidR="00754158" w:rsidRPr="00421064">
              <w:rPr>
                <w:rStyle w:val="Hyperlink"/>
                <w:rFonts w:ascii="Times New Roman" w:hAnsi="Times New Roman" w:cs="Times New Roman"/>
                <w:noProof/>
              </w:rPr>
              <w:t>Introduction</w:t>
            </w:r>
            <w:r w:rsidR="00754158">
              <w:rPr>
                <w:noProof/>
                <w:webHidden/>
              </w:rPr>
              <w:tab/>
            </w:r>
            <w:r w:rsidR="00754158">
              <w:rPr>
                <w:noProof/>
                <w:webHidden/>
              </w:rPr>
              <w:fldChar w:fldCharType="begin"/>
            </w:r>
            <w:r w:rsidR="00754158">
              <w:rPr>
                <w:noProof/>
                <w:webHidden/>
              </w:rPr>
              <w:instrText xml:space="preserve"> PAGEREF _Toc449807320 \h </w:instrText>
            </w:r>
            <w:r w:rsidR="00754158">
              <w:rPr>
                <w:noProof/>
                <w:webHidden/>
              </w:rPr>
            </w:r>
            <w:r w:rsidR="00754158">
              <w:rPr>
                <w:noProof/>
                <w:webHidden/>
              </w:rPr>
              <w:fldChar w:fldCharType="separate"/>
            </w:r>
            <w:r>
              <w:rPr>
                <w:noProof/>
                <w:webHidden/>
              </w:rPr>
              <w:t>9</w:t>
            </w:r>
            <w:r w:rsidR="00754158">
              <w:rPr>
                <w:noProof/>
                <w:webHidden/>
              </w:rPr>
              <w:fldChar w:fldCharType="end"/>
            </w:r>
          </w:hyperlink>
        </w:p>
        <w:p w14:paraId="793F48EC" w14:textId="59E31EC9" w:rsidR="00754158" w:rsidRDefault="00712131">
          <w:pPr>
            <w:pStyle w:val="TOC2"/>
            <w:tabs>
              <w:tab w:val="right" w:leader="dot" w:pos="9350"/>
            </w:tabs>
            <w:rPr>
              <w:rFonts w:eastAsiaTheme="minorEastAsia"/>
              <w:noProof/>
            </w:rPr>
          </w:pPr>
          <w:hyperlink w:anchor="_Toc449807321" w:history="1">
            <w:r w:rsidR="00754158" w:rsidRPr="00421064">
              <w:rPr>
                <w:rStyle w:val="Hyperlink"/>
                <w:rFonts w:ascii="Times New Roman" w:hAnsi="Times New Roman" w:cs="Times New Roman"/>
                <w:noProof/>
              </w:rPr>
              <w:t>Tools &amp; Techniques Used for Risk Identification</w:t>
            </w:r>
            <w:r w:rsidR="00754158">
              <w:rPr>
                <w:noProof/>
                <w:webHidden/>
              </w:rPr>
              <w:tab/>
            </w:r>
            <w:r w:rsidR="00754158">
              <w:rPr>
                <w:noProof/>
                <w:webHidden/>
              </w:rPr>
              <w:fldChar w:fldCharType="begin"/>
            </w:r>
            <w:r w:rsidR="00754158">
              <w:rPr>
                <w:noProof/>
                <w:webHidden/>
              </w:rPr>
              <w:instrText xml:space="preserve"> PAGEREF _Toc449807321 \h </w:instrText>
            </w:r>
            <w:r w:rsidR="00754158">
              <w:rPr>
                <w:noProof/>
                <w:webHidden/>
              </w:rPr>
            </w:r>
            <w:r w:rsidR="00754158">
              <w:rPr>
                <w:noProof/>
                <w:webHidden/>
              </w:rPr>
              <w:fldChar w:fldCharType="separate"/>
            </w:r>
            <w:r>
              <w:rPr>
                <w:noProof/>
                <w:webHidden/>
              </w:rPr>
              <w:t>9</w:t>
            </w:r>
            <w:r w:rsidR="00754158">
              <w:rPr>
                <w:noProof/>
                <w:webHidden/>
              </w:rPr>
              <w:fldChar w:fldCharType="end"/>
            </w:r>
          </w:hyperlink>
        </w:p>
        <w:p w14:paraId="0BDD7FCC" w14:textId="7C0CDB5C" w:rsidR="00754158" w:rsidRDefault="00712131">
          <w:pPr>
            <w:pStyle w:val="TOC1"/>
            <w:tabs>
              <w:tab w:val="right" w:leader="dot" w:pos="9350"/>
            </w:tabs>
            <w:rPr>
              <w:rFonts w:eastAsiaTheme="minorEastAsia"/>
              <w:noProof/>
            </w:rPr>
          </w:pPr>
          <w:hyperlink w:anchor="_Toc449807322" w:history="1">
            <w:r w:rsidR="00754158" w:rsidRPr="00421064">
              <w:rPr>
                <w:rStyle w:val="Hyperlink"/>
                <w:rFonts w:ascii="Times New Roman" w:hAnsi="Times New Roman" w:cs="Times New Roman"/>
                <w:noProof/>
              </w:rPr>
              <w:t>KEY ASSUMPTIONS</w:t>
            </w:r>
            <w:r w:rsidR="00754158">
              <w:rPr>
                <w:noProof/>
                <w:webHidden/>
              </w:rPr>
              <w:tab/>
            </w:r>
            <w:r w:rsidR="00754158">
              <w:rPr>
                <w:noProof/>
                <w:webHidden/>
              </w:rPr>
              <w:fldChar w:fldCharType="begin"/>
            </w:r>
            <w:r w:rsidR="00754158">
              <w:rPr>
                <w:noProof/>
                <w:webHidden/>
              </w:rPr>
              <w:instrText xml:space="preserve"> PAGEREF _Toc449807322 \h </w:instrText>
            </w:r>
            <w:r w:rsidR="00754158">
              <w:rPr>
                <w:noProof/>
                <w:webHidden/>
              </w:rPr>
            </w:r>
            <w:r w:rsidR="00754158">
              <w:rPr>
                <w:noProof/>
                <w:webHidden/>
              </w:rPr>
              <w:fldChar w:fldCharType="separate"/>
            </w:r>
            <w:r>
              <w:rPr>
                <w:noProof/>
                <w:webHidden/>
              </w:rPr>
              <w:t>11</w:t>
            </w:r>
            <w:r w:rsidR="00754158">
              <w:rPr>
                <w:noProof/>
                <w:webHidden/>
              </w:rPr>
              <w:fldChar w:fldCharType="end"/>
            </w:r>
          </w:hyperlink>
        </w:p>
        <w:p w14:paraId="4B7C648A" w14:textId="3523D364" w:rsidR="00754158" w:rsidRDefault="00712131">
          <w:pPr>
            <w:pStyle w:val="TOC2"/>
            <w:tabs>
              <w:tab w:val="right" w:leader="dot" w:pos="9350"/>
            </w:tabs>
            <w:rPr>
              <w:rFonts w:eastAsiaTheme="minorEastAsia"/>
              <w:noProof/>
            </w:rPr>
          </w:pPr>
          <w:hyperlink w:anchor="_Toc449807323" w:history="1">
            <w:r w:rsidR="00754158" w:rsidRPr="00421064">
              <w:rPr>
                <w:rStyle w:val="Hyperlink"/>
                <w:rFonts w:ascii="Times New Roman" w:hAnsi="Times New Roman" w:cs="Times New Roman"/>
                <w:noProof/>
              </w:rPr>
              <w:t>Risk Register</w:t>
            </w:r>
            <w:r w:rsidR="00754158">
              <w:rPr>
                <w:noProof/>
                <w:webHidden/>
              </w:rPr>
              <w:tab/>
            </w:r>
            <w:r w:rsidR="00754158">
              <w:rPr>
                <w:noProof/>
                <w:webHidden/>
              </w:rPr>
              <w:fldChar w:fldCharType="begin"/>
            </w:r>
            <w:r w:rsidR="00754158">
              <w:rPr>
                <w:noProof/>
                <w:webHidden/>
              </w:rPr>
              <w:instrText xml:space="preserve"> PAGEREF _Toc449807323 \h </w:instrText>
            </w:r>
            <w:r w:rsidR="00754158">
              <w:rPr>
                <w:noProof/>
                <w:webHidden/>
              </w:rPr>
            </w:r>
            <w:r w:rsidR="00754158">
              <w:rPr>
                <w:noProof/>
                <w:webHidden/>
              </w:rPr>
              <w:fldChar w:fldCharType="separate"/>
            </w:r>
            <w:r>
              <w:rPr>
                <w:noProof/>
                <w:webHidden/>
              </w:rPr>
              <w:t>12</w:t>
            </w:r>
            <w:r w:rsidR="00754158">
              <w:rPr>
                <w:noProof/>
                <w:webHidden/>
              </w:rPr>
              <w:fldChar w:fldCharType="end"/>
            </w:r>
          </w:hyperlink>
        </w:p>
        <w:p w14:paraId="7E29DB25" w14:textId="2F34C849" w:rsidR="00754158" w:rsidRDefault="00712131">
          <w:pPr>
            <w:pStyle w:val="TOC1"/>
            <w:tabs>
              <w:tab w:val="right" w:leader="dot" w:pos="9350"/>
            </w:tabs>
            <w:rPr>
              <w:rFonts w:eastAsiaTheme="minorEastAsia"/>
              <w:noProof/>
            </w:rPr>
          </w:pPr>
          <w:hyperlink w:anchor="_Toc449807324" w:history="1">
            <w:r w:rsidR="00754158" w:rsidRPr="00421064">
              <w:rPr>
                <w:rStyle w:val="Hyperlink"/>
                <w:rFonts w:ascii="Times New Roman" w:hAnsi="Times New Roman" w:cs="Times New Roman"/>
                <w:noProof/>
              </w:rPr>
              <w:t>Qualitative and Quantitative Risk Analyses (Assignment 3 – u03a1)</w:t>
            </w:r>
            <w:r w:rsidR="00754158">
              <w:rPr>
                <w:noProof/>
                <w:webHidden/>
              </w:rPr>
              <w:tab/>
            </w:r>
            <w:r w:rsidR="00754158">
              <w:rPr>
                <w:noProof/>
                <w:webHidden/>
              </w:rPr>
              <w:fldChar w:fldCharType="begin"/>
            </w:r>
            <w:r w:rsidR="00754158">
              <w:rPr>
                <w:noProof/>
                <w:webHidden/>
              </w:rPr>
              <w:instrText xml:space="preserve"> PAGEREF _Toc449807324 \h </w:instrText>
            </w:r>
            <w:r w:rsidR="00754158">
              <w:rPr>
                <w:noProof/>
                <w:webHidden/>
              </w:rPr>
            </w:r>
            <w:r w:rsidR="00754158">
              <w:rPr>
                <w:noProof/>
                <w:webHidden/>
              </w:rPr>
              <w:fldChar w:fldCharType="separate"/>
            </w:r>
            <w:r>
              <w:rPr>
                <w:noProof/>
                <w:webHidden/>
              </w:rPr>
              <w:t>14</w:t>
            </w:r>
            <w:r w:rsidR="00754158">
              <w:rPr>
                <w:noProof/>
                <w:webHidden/>
              </w:rPr>
              <w:fldChar w:fldCharType="end"/>
            </w:r>
          </w:hyperlink>
        </w:p>
        <w:p w14:paraId="26C9128E" w14:textId="38DCFBBA" w:rsidR="00754158" w:rsidRDefault="00712131">
          <w:pPr>
            <w:pStyle w:val="TOC2"/>
            <w:tabs>
              <w:tab w:val="right" w:leader="dot" w:pos="9350"/>
            </w:tabs>
            <w:rPr>
              <w:rFonts w:eastAsiaTheme="minorEastAsia"/>
              <w:noProof/>
            </w:rPr>
          </w:pPr>
          <w:hyperlink w:anchor="_Toc449807325" w:history="1">
            <w:r w:rsidR="00754158" w:rsidRPr="00421064">
              <w:rPr>
                <w:rStyle w:val="Hyperlink"/>
                <w:rFonts w:ascii="Times New Roman" w:hAnsi="Times New Roman" w:cs="Times New Roman"/>
                <w:noProof/>
              </w:rPr>
              <w:t>Introduction</w:t>
            </w:r>
            <w:r w:rsidR="00754158">
              <w:rPr>
                <w:noProof/>
                <w:webHidden/>
              </w:rPr>
              <w:tab/>
            </w:r>
            <w:r w:rsidR="00754158">
              <w:rPr>
                <w:noProof/>
                <w:webHidden/>
              </w:rPr>
              <w:fldChar w:fldCharType="begin"/>
            </w:r>
            <w:r w:rsidR="00754158">
              <w:rPr>
                <w:noProof/>
                <w:webHidden/>
              </w:rPr>
              <w:instrText xml:space="preserve"> PAGEREF _Toc449807325 \h </w:instrText>
            </w:r>
            <w:r w:rsidR="00754158">
              <w:rPr>
                <w:noProof/>
                <w:webHidden/>
              </w:rPr>
            </w:r>
            <w:r w:rsidR="00754158">
              <w:rPr>
                <w:noProof/>
                <w:webHidden/>
              </w:rPr>
              <w:fldChar w:fldCharType="separate"/>
            </w:r>
            <w:r>
              <w:rPr>
                <w:noProof/>
                <w:webHidden/>
              </w:rPr>
              <w:t>14</w:t>
            </w:r>
            <w:r w:rsidR="00754158">
              <w:rPr>
                <w:noProof/>
                <w:webHidden/>
              </w:rPr>
              <w:fldChar w:fldCharType="end"/>
            </w:r>
          </w:hyperlink>
        </w:p>
        <w:p w14:paraId="0AD98BA9" w14:textId="12F483EA" w:rsidR="00754158" w:rsidRDefault="00712131">
          <w:pPr>
            <w:pStyle w:val="TOC2"/>
            <w:tabs>
              <w:tab w:val="right" w:leader="dot" w:pos="9350"/>
            </w:tabs>
            <w:rPr>
              <w:rFonts w:eastAsiaTheme="minorEastAsia"/>
              <w:noProof/>
            </w:rPr>
          </w:pPr>
          <w:hyperlink w:anchor="_Toc449807326" w:history="1">
            <w:r w:rsidR="00754158" w:rsidRPr="00421064">
              <w:rPr>
                <w:rStyle w:val="Hyperlink"/>
                <w:rFonts w:ascii="Times New Roman" w:hAnsi="Times New Roman" w:cs="Times New Roman"/>
                <w:noProof/>
              </w:rPr>
              <w:t>Major and Minor Risks</w:t>
            </w:r>
            <w:r w:rsidR="00754158">
              <w:rPr>
                <w:noProof/>
                <w:webHidden/>
              </w:rPr>
              <w:tab/>
            </w:r>
            <w:r w:rsidR="00754158">
              <w:rPr>
                <w:noProof/>
                <w:webHidden/>
              </w:rPr>
              <w:fldChar w:fldCharType="begin"/>
            </w:r>
            <w:r w:rsidR="00754158">
              <w:rPr>
                <w:noProof/>
                <w:webHidden/>
              </w:rPr>
              <w:instrText xml:space="preserve"> PAGEREF _Toc449807326 \h </w:instrText>
            </w:r>
            <w:r w:rsidR="00754158">
              <w:rPr>
                <w:noProof/>
                <w:webHidden/>
              </w:rPr>
            </w:r>
            <w:r w:rsidR="00754158">
              <w:rPr>
                <w:noProof/>
                <w:webHidden/>
              </w:rPr>
              <w:fldChar w:fldCharType="separate"/>
            </w:r>
            <w:r>
              <w:rPr>
                <w:noProof/>
                <w:webHidden/>
              </w:rPr>
              <w:t>14</w:t>
            </w:r>
            <w:r w:rsidR="00754158">
              <w:rPr>
                <w:noProof/>
                <w:webHidden/>
              </w:rPr>
              <w:fldChar w:fldCharType="end"/>
            </w:r>
          </w:hyperlink>
        </w:p>
        <w:p w14:paraId="56CF7D1A" w14:textId="3A45A78D" w:rsidR="00754158" w:rsidRDefault="00712131">
          <w:pPr>
            <w:pStyle w:val="TOC2"/>
            <w:tabs>
              <w:tab w:val="right" w:leader="dot" w:pos="9350"/>
            </w:tabs>
            <w:rPr>
              <w:rFonts w:eastAsiaTheme="minorEastAsia"/>
              <w:noProof/>
            </w:rPr>
          </w:pPr>
          <w:hyperlink w:anchor="_Toc449807327" w:history="1">
            <w:r w:rsidR="00754158" w:rsidRPr="00421064">
              <w:rPr>
                <w:rStyle w:val="Hyperlink"/>
                <w:rFonts w:ascii="Times New Roman" w:hAnsi="Times New Roman" w:cs="Times New Roman"/>
                <w:noProof/>
              </w:rPr>
              <w:t>Risk Probability</w:t>
            </w:r>
            <w:r w:rsidR="00754158">
              <w:rPr>
                <w:noProof/>
                <w:webHidden/>
              </w:rPr>
              <w:tab/>
            </w:r>
            <w:r w:rsidR="00754158">
              <w:rPr>
                <w:noProof/>
                <w:webHidden/>
              </w:rPr>
              <w:fldChar w:fldCharType="begin"/>
            </w:r>
            <w:r w:rsidR="00754158">
              <w:rPr>
                <w:noProof/>
                <w:webHidden/>
              </w:rPr>
              <w:instrText xml:space="preserve"> PAGEREF _Toc449807327 \h </w:instrText>
            </w:r>
            <w:r w:rsidR="00754158">
              <w:rPr>
                <w:noProof/>
                <w:webHidden/>
              </w:rPr>
            </w:r>
            <w:r w:rsidR="00754158">
              <w:rPr>
                <w:noProof/>
                <w:webHidden/>
              </w:rPr>
              <w:fldChar w:fldCharType="separate"/>
            </w:r>
            <w:r>
              <w:rPr>
                <w:noProof/>
                <w:webHidden/>
              </w:rPr>
              <w:t>15</w:t>
            </w:r>
            <w:r w:rsidR="00754158">
              <w:rPr>
                <w:noProof/>
                <w:webHidden/>
              </w:rPr>
              <w:fldChar w:fldCharType="end"/>
            </w:r>
          </w:hyperlink>
        </w:p>
        <w:p w14:paraId="70FF3CD0" w14:textId="4590BD69" w:rsidR="00754158" w:rsidRDefault="00712131">
          <w:pPr>
            <w:pStyle w:val="TOC2"/>
            <w:tabs>
              <w:tab w:val="right" w:leader="dot" w:pos="9350"/>
            </w:tabs>
            <w:rPr>
              <w:rFonts w:eastAsiaTheme="minorEastAsia"/>
              <w:noProof/>
            </w:rPr>
          </w:pPr>
          <w:hyperlink w:anchor="_Toc449807328" w:history="1">
            <w:r w:rsidR="00754158" w:rsidRPr="00421064">
              <w:rPr>
                <w:rStyle w:val="Hyperlink"/>
                <w:rFonts w:ascii="Times New Roman" w:hAnsi="Times New Roman" w:cs="Times New Roman"/>
                <w:noProof/>
              </w:rPr>
              <w:t>Risk Data Quality Strategy</w:t>
            </w:r>
            <w:r w:rsidR="00754158">
              <w:rPr>
                <w:noProof/>
                <w:webHidden/>
              </w:rPr>
              <w:tab/>
            </w:r>
            <w:r w:rsidR="00754158">
              <w:rPr>
                <w:noProof/>
                <w:webHidden/>
              </w:rPr>
              <w:fldChar w:fldCharType="begin"/>
            </w:r>
            <w:r w:rsidR="00754158">
              <w:rPr>
                <w:noProof/>
                <w:webHidden/>
              </w:rPr>
              <w:instrText xml:space="preserve"> PAGEREF _Toc449807328 \h </w:instrText>
            </w:r>
            <w:r w:rsidR="00754158">
              <w:rPr>
                <w:noProof/>
                <w:webHidden/>
              </w:rPr>
            </w:r>
            <w:r w:rsidR="00754158">
              <w:rPr>
                <w:noProof/>
                <w:webHidden/>
              </w:rPr>
              <w:fldChar w:fldCharType="separate"/>
            </w:r>
            <w:r>
              <w:rPr>
                <w:noProof/>
                <w:webHidden/>
              </w:rPr>
              <w:t>16</w:t>
            </w:r>
            <w:r w:rsidR="00754158">
              <w:rPr>
                <w:noProof/>
                <w:webHidden/>
              </w:rPr>
              <w:fldChar w:fldCharType="end"/>
            </w:r>
          </w:hyperlink>
        </w:p>
        <w:p w14:paraId="0ACCE6C2" w14:textId="2F140467" w:rsidR="00754158" w:rsidRDefault="00712131">
          <w:pPr>
            <w:pStyle w:val="TOC2"/>
            <w:tabs>
              <w:tab w:val="right" w:leader="dot" w:pos="9350"/>
            </w:tabs>
            <w:rPr>
              <w:rFonts w:eastAsiaTheme="minorEastAsia"/>
              <w:noProof/>
            </w:rPr>
          </w:pPr>
          <w:hyperlink w:anchor="_Toc449807329" w:history="1">
            <w:r w:rsidR="00754158" w:rsidRPr="00421064">
              <w:rPr>
                <w:rStyle w:val="Hyperlink"/>
                <w:rFonts w:ascii="Times New Roman" w:hAnsi="Times New Roman" w:cs="Times New Roman"/>
                <w:noProof/>
              </w:rPr>
              <w:t>Risk Reviews</w:t>
            </w:r>
            <w:r w:rsidR="00754158">
              <w:rPr>
                <w:noProof/>
                <w:webHidden/>
              </w:rPr>
              <w:tab/>
            </w:r>
            <w:r w:rsidR="00754158">
              <w:rPr>
                <w:noProof/>
                <w:webHidden/>
              </w:rPr>
              <w:fldChar w:fldCharType="begin"/>
            </w:r>
            <w:r w:rsidR="00754158">
              <w:rPr>
                <w:noProof/>
                <w:webHidden/>
              </w:rPr>
              <w:instrText xml:space="preserve"> PAGEREF _Toc449807329 \h </w:instrText>
            </w:r>
            <w:r w:rsidR="00754158">
              <w:rPr>
                <w:noProof/>
                <w:webHidden/>
              </w:rPr>
            </w:r>
            <w:r w:rsidR="00754158">
              <w:rPr>
                <w:noProof/>
                <w:webHidden/>
              </w:rPr>
              <w:fldChar w:fldCharType="separate"/>
            </w:r>
            <w:r>
              <w:rPr>
                <w:noProof/>
                <w:webHidden/>
              </w:rPr>
              <w:t>17</w:t>
            </w:r>
            <w:r w:rsidR="00754158">
              <w:rPr>
                <w:noProof/>
                <w:webHidden/>
              </w:rPr>
              <w:fldChar w:fldCharType="end"/>
            </w:r>
          </w:hyperlink>
        </w:p>
        <w:p w14:paraId="71BD693B" w14:textId="5EA81820" w:rsidR="00754158" w:rsidRDefault="00712131">
          <w:pPr>
            <w:pStyle w:val="TOC2"/>
            <w:tabs>
              <w:tab w:val="right" w:leader="dot" w:pos="9350"/>
            </w:tabs>
            <w:rPr>
              <w:rFonts w:eastAsiaTheme="minorEastAsia"/>
              <w:noProof/>
            </w:rPr>
          </w:pPr>
          <w:hyperlink w:anchor="_Toc449807330" w:history="1">
            <w:r w:rsidR="00754158" w:rsidRPr="00421064">
              <w:rPr>
                <w:rStyle w:val="Hyperlink"/>
                <w:rFonts w:ascii="Times New Roman" w:hAnsi="Times New Roman" w:cs="Times New Roman"/>
                <w:noProof/>
              </w:rPr>
              <w:t>Project Risk Matrix</w:t>
            </w:r>
            <w:r w:rsidR="00754158">
              <w:rPr>
                <w:noProof/>
                <w:webHidden/>
              </w:rPr>
              <w:tab/>
            </w:r>
            <w:r w:rsidR="00754158">
              <w:rPr>
                <w:noProof/>
                <w:webHidden/>
              </w:rPr>
              <w:fldChar w:fldCharType="begin"/>
            </w:r>
            <w:r w:rsidR="00754158">
              <w:rPr>
                <w:noProof/>
                <w:webHidden/>
              </w:rPr>
              <w:instrText xml:space="preserve"> PAGEREF _Toc449807330 \h </w:instrText>
            </w:r>
            <w:r w:rsidR="00754158">
              <w:rPr>
                <w:noProof/>
                <w:webHidden/>
              </w:rPr>
            </w:r>
            <w:r w:rsidR="00754158">
              <w:rPr>
                <w:noProof/>
                <w:webHidden/>
              </w:rPr>
              <w:fldChar w:fldCharType="separate"/>
            </w:r>
            <w:r>
              <w:rPr>
                <w:noProof/>
                <w:webHidden/>
              </w:rPr>
              <w:t>18</w:t>
            </w:r>
            <w:r w:rsidR="00754158">
              <w:rPr>
                <w:noProof/>
                <w:webHidden/>
              </w:rPr>
              <w:fldChar w:fldCharType="end"/>
            </w:r>
          </w:hyperlink>
        </w:p>
        <w:p w14:paraId="0A7AE496" w14:textId="6395C5F1" w:rsidR="00754158" w:rsidRDefault="00712131">
          <w:pPr>
            <w:pStyle w:val="TOC1"/>
            <w:tabs>
              <w:tab w:val="right" w:leader="dot" w:pos="9350"/>
            </w:tabs>
            <w:rPr>
              <w:rFonts w:eastAsiaTheme="minorEastAsia"/>
              <w:noProof/>
            </w:rPr>
          </w:pPr>
          <w:hyperlink w:anchor="_Toc449807331" w:history="1">
            <w:r w:rsidR="00754158" w:rsidRPr="00421064">
              <w:rPr>
                <w:rStyle w:val="Hyperlink"/>
                <w:rFonts w:ascii="Times New Roman" w:hAnsi="Times New Roman" w:cs="Times New Roman"/>
                <w:noProof/>
              </w:rPr>
              <w:t>Plan Risk Response (Assignment 4 – u04a1)</w:t>
            </w:r>
            <w:r w:rsidR="00754158">
              <w:rPr>
                <w:noProof/>
                <w:webHidden/>
              </w:rPr>
              <w:tab/>
            </w:r>
            <w:r w:rsidR="00754158">
              <w:rPr>
                <w:noProof/>
                <w:webHidden/>
              </w:rPr>
              <w:fldChar w:fldCharType="begin"/>
            </w:r>
            <w:r w:rsidR="00754158">
              <w:rPr>
                <w:noProof/>
                <w:webHidden/>
              </w:rPr>
              <w:instrText xml:space="preserve"> PAGEREF _Toc449807331 \h </w:instrText>
            </w:r>
            <w:r w:rsidR="00754158">
              <w:rPr>
                <w:noProof/>
                <w:webHidden/>
              </w:rPr>
            </w:r>
            <w:r w:rsidR="00754158">
              <w:rPr>
                <w:noProof/>
                <w:webHidden/>
              </w:rPr>
              <w:fldChar w:fldCharType="separate"/>
            </w:r>
            <w:r>
              <w:rPr>
                <w:noProof/>
                <w:webHidden/>
              </w:rPr>
              <w:t>19</w:t>
            </w:r>
            <w:r w:rsidR="00754158">
              <w:rPr>
                <w:noProof/>
                <w:webHidden/>
              </w:rPr>
              <w:fldChar w:fldCharType="end"/>
            </w:r>
          </w:hyperlink>
        </w:p>
        <w:p w14:paraId="27A0148D" w14:textId="02BA066A" w:rsidR="00754158" w:rsidRDefault="00712131">
          <w:pPr>
            <w:pStyle w:val="TOC2"/>
            <w:tabs>
              <w:tab w:val="right" w:leader="dot" w:pos="9350"/>
            </w:tabs>
            <w:rPr>
              <w:rFonts w:eastAsiaTheme="minorEastAsia"/>
              <w:noProof/>
            </w:rPr>
          </w:pPr>
          <w:hyperlink w:anchor="_Toc449807332" w:history="1">
            <w:r w:rsidR="00754158" w:rsidRPr="00421064">
              <w:rPr>
                <w:rStyle w:val="Hyperlink"/>
                <w:rFonts w:ascii="Times New Roman" w:hAnsi="Times New Roman" w:cs="Times New Roman"/>
                <w:noProof/>
              </w:rPr>
              <w:t>Introduction</w:t>
            </w:r>
            <w:r w:rsidR="00754158">
              <w:rPr>
                <w:noProof/>
                <w:webHidden/>
              </w:rPr>
              <w:tab/>
            </w:r>
            <w:r w:rsidR="00754158">
              <w:rPr>
                <w:noProof/>
                <w:webHidden/>
              </w:rPr>
              <w:fldChar w:fldCharType="begin"/>
            </w:r>
            <w:r w:rsidR="00754158">
              <w:rPr>
                <w:noProof/>
                <w:webHidden/>
              </w:rPr>
              <w:instrText xml:space="preserve"> PAGEREF _Toc449807332 \h </w:instrText>
            </w:r>
            <w:r w:rsidR="00754158">
              <w:rPr>
                <w:noProof/>
                <w:webHidden/>
              </w:rPr>
            </w:r>
            <w:r w:rsidR="00754158">
              <w:rPr>
                <w:noProof/>
                <w:webHidden/>
              </w:rPr>
              <w:fldChar w:fldCharType="separate"/>
            </w:r>
            <w:r>
              <w:rPr>
                <w:noProof/>
                <w:webHidden/>
              </w:rPr>
              <w:t>19</w:t>
            </w:r>
            <w:r w:rsidR="00754158">
              <w:rPr>
                <w:noProof/>
                <w:webHidden/>
              </w:rPr>
              <w:fldChar w:fldCharType="end"/>
            </w:r>
          </w:hyperlink>
        </w:p>
        <w:p w14:paraId="434138B1" w14:textId="2410502D" w:rsidR="00754158" w:rsidRDefault="00712131">
          <w:pPr>
            <w:pStyle w:val="TOC2"/>
            <w:tabs>
              <w:tab w:val="right" w:leader="dot" w:pos="9350"/>
            </w:tabs>
            <w:rPr>
              <w:rFonts w:eastAsiaTheme="minorEastAsia"/>
              <w:noProof/>
            </w:rPr>
          </w:pPr>
          <w:hyperlink w:anchor="_Toc449807333" w:history="1">
            <w:r w:rsidR="00754158" w:rsidRPr="00421064">
              <w:rPr>
                <w:rStyle w:val="Hyperlink"/>
                <w:rFonts w:ascii="Times New Roman" w:hAnsi="Times New Roman" w:cs="Times New Roman"/>
                <w:noProof/>
              </w:rPr>
              <w:t>Positive Risk (Opportunities) Response Strategy</w:t>
            </w:r>
            <w:r w:rsidR="00754158">
              <w:rPr>
                <w:noProof/>
                <w:webHidden/>
              </w:rPr>
              <w:tab/>
            </w:r>
            <w:r w:rsidR="00754158">
              <w:rPr>
                <w:noProof/>
                <w:webHidden/>
              </w:rPr>
              <w:fldChar w:fldCharType="begin"/>
            </w:r>
            <w:r w:rsidR="00754158">
              <w:rPr>
                <w:noProof/>
                <w:webHidden/>
              </w:rPr>
              <w:instrText xml:space="preserve"> PAGEREF _Toc449807333 \h </w:instrText>
            </w:r>
            <w:r w:rsidR="00754158">
              <w:rPr>
                <w:noProof/>
                <w:webHidden/>
              </w:rPr>
            </w:r>
            <w:r w:rsidR="00754158">
              <w:rPr>
                <w:noProof/>
                <w:webHidden/>
              </w:rPr>
              <w:fldChar w:fldCharType="separate"/>
            </w:r>
            <w:r>
              <w:rPr>
                <w:noProof/>
                <w:webHidden/>
              </w:rPr>
              <w:t>19</w:t>
            </w:r>
            <w:r w:rsidR="00754158">
              <w:rPr>
                <w:noProof/>
                <w:webHidden/>
              </w:rPr>
              <w:fldChar w:fldCharType="end"/>
            </w:r>
          </w:hyperlink>
        </w:p>
        <w:p w14:paraId="3828C57A" w14:textId="62794F73" w:rsidR="00754158" w:rsidRDefault="00712131">
          <w:pPr>
            <w:pStyle w:val="TOC2"/>
            <w:tabs>
              <w:tab w:val="right" w:leader="dot" w:pos="9350"/>
            </w:tabs>
            <w:rPr>
              <w:rFonts w:eastAsiaTheme="minorEastAsia"/>
              <w:noProof/>
            </w:rPr>
          </w:pPr>
          <w:hyperlink w:anchor="_Toc449807334" w:history="1">
            <w:r w:rsidR="00754158" w:rsidRPr="00421064">
              <w:rPr>
                <w:rStyle w:val="Hyperlink"/>
                <w:rFonts w:ascii="Times New Roman" w:hAnsi="Times New Roman" w:cs="Times New Roman"/>
                <w:noProof/>
              </w:rPr>
              <w:t>Negative Risk (Threats) Response Strategy</w:t>
            </w:r>
            <w:r w:rsidR="00754158">
              <w:rPr>
                <w:noProof/>
                <w:webHidden/>
              </w:rPr>
              <w:tab/>
            </w:r>
            <w:r w:rsidR="00754158">
              <w:rPr>
                <w:noProof/>
                <w:webHidden/>
              </w:rPr>
              <w:fldChar w:fldCharType="begin"/>
            </w:r>
            <w:r w:rsidR="00754158">
              <w:rPr>
                <w:noProof/>
                <w:webHidden/>
              </w:rPr>
              <w:instrText xml:space="preserve"> PAGEREF _Toc449807334 \h </w:instrText>
            </w:r>
            <w:r w:rsidR="00754158">
              <w:rPr>
                <w:noProof/>
                <w:webHidden/>
              </w:rPr>
            </w:r>
            <w:r w:rsidR="00754158">
              <w:rPr>
                <w:noProof/>
                <w:webHidden/>
              </w:rPr>
              <w:fldChar w:fldCharType="separate"/>
            </w:r>
            <w:r>
              <w:rPr>
                <w:noProof/>
                <w:webHidden/>
              </w:rPr>
              <w:t>20</w:t>
            </w:r>
            <w:r w:rsidR="00754158">
              <w:rPr>
                <w:noProof/>
                <w:webHidden/>
              </w:rPr>
              <w:fldChar w:fldCharType="end"/>
            </w:r>
          </w:hyperlink>
        </w:p>
        <w:p w14:paraId="0F2CB7BC" w14:textId="3EC1FB90" w:rsidR="00754158" w:rsidRDefault="00712131">
          <w:pPr>
            <w:pStyle w:val="TOC2"/>
            <w:tabs>
              <w:tab w:val="right" w:leader="dot" w:pos="9350"/>
            </w:tabs>
            <w:rPr>
              <w:rFonts w:eastAsiaTheme="minorEastAsia"/>
              <w:noProof/>
            </w:rPr>
          </w:pPr>
          <w:hyperlink w:anchor="_Toc449807335" w:history="1">
            <w:r w:rsidR="00754158" w:rsidRPr="00421064">
              <w:rPr>
                <w:rStyle w:val="Hyperlink"/>
                <w:rFonts w:ascii="Times New Roman" w:hAnsi="Times New Roman" w:cs="Times New Roman"/>
                <w:noProof/>
              </w:rPr>
              <w:t>Contingency Response Strategy</w:t>
            </w:r>
            <w:r w:rsidR="00754158">
              <w:rPr>
                <w:noProof/>
                <w:webHidden/>
              </w:rPr>
              <w:tab/>
            </w:r>
            <w:r w:rsidR="00754158">
              <w:rPr>
                <w:noProof/>
                <w:webHidden/>
              </w:rPr>
              <w:fldChar w:fldCharType="begin"/>
            </w:r>
            <w:r w:rsidR="00754158">
              <w:rPr>
                <w:noProof/>
                <w:webHidden/>
              </w:rPr>
              <w:instrText xml:space="preserve"> PAGEREF _Toc449807335 \h </w:instrText>
            </w:r>
            <w:r w:rsidR="00754158">
              <w:rPr>
                <w:noProof/>
                <w:webHidden/>
              </w:rPr>
            </w:r>
            <w:r w:rsidR="00754158">
              <w:rPr>
                <w:noProof/>
                <w:webHidden/>
              </w:rPr>
              <w:fldChar w:fldCharType="separate"/>
            </w:r>
            <w:r>
              <w:rPr>
                <w:noProof/>
                <w:webHidden/>
              </w:rPr>
              <w:t>20</w:t>
            </w:r>
            <w:r w:rsidR="00754158">
              <w:rPr>
                <w:noProof/>
                <w:webHidden/>
              </w:rPr>
              <w:fldChar w:fldCharType="end"/>
            </w:r>
          </w:hyperlink>
        </w:p>
        <w:p w14:paraId="419155AD" w14:textId="513B78BB" w:rsidR="00754158" w:rsidRDefault="00712131">
          <w:pPr>
            <w:pStyle w:val="TOC2"/>
            <w:tabs>
              <w:tab w:val="right" w:leader="dot" w:pos="9350"/>
            </w:tabs>
            <w:rPr>
              <w:rFonts w:eastAsiaTheme="minorEastAsia"/>
              <w:noProof/>
            </w:rPr>
          </w:pPr>
          <w:hyperlink w:anchor="_Toc449807336" w:history="1">
            <w:r w:rsidR="00754158" w:rsidRPr="00421064">
              <w:rPr>
                <w:rStyle w:val="Hyperlink"/>
                <w:rFonts w:ascii="Times New Roman" w:hAnsi="Times New Roman" w:cs="Times New Roman"/>
                <w:noProof/>
              </w:rPr>
              <w:t>Updates to the Risk Register:</w:t>
            </w:r>
            <w:r w:rsidR="00754158">
              <w:rPr>
                <w:noProof/>
                <w:webHidden/>
              </w:rPr>
              <w:tab/>
            </w:r>
            <w:r w:rsidR="00754158">
              <w:rPr>
                <w:noProof/>
                <w:webHidden/>
              </w:rPr>
              <w:fldChar w:fldCharType="begin"/>
            </w:r>
            <w:r w:rsidR="00754158">
              <w:rPr>
                <w:noProof/>
                <w:webHidden/>
              </w:rPr>
              <w:instrText xml:space="preserve"> PAGEREF _Toc449807336 \h </w:instrText>
            </w:r>
            <w:r w:rsidR="00754158">
              <w:rPr>
                <w:noProof/>
                <w:webHidden/>
              </w:rPr>
            </w:r>
            <w:r w:rsidR="00754158">
              <w:rPr>
                <w:noProof/>
                <w:webHidden/>
              </w:rPr>
              <w:fldChar w:fldCharType="separate"/>
            </w:r>
            <w:r>
              <w:rPr>
                <w:noProof/>
                <w:webHidden/>
              </w:rPr>
              <w:t>21</w:t>
            </w:r>
            <w:r w:rsidR="00754158">
              <w:rPr>
                <w:noProof/>
                <w:webHidden/>
              </w:rPr>
              <w:fldChar w:fldCharType="end"/>
            </w:r>
          </w:hyperlink>
        </w:p>
        <w:p w14:paraId="7F90B864" w14:textId="440FF9F4" w:rsidR="00754158" w:rsidRDefault="00712131">
          <w:pPr>
            <w:pStyle w:val="TOC1"/>
            <w:tabs>
              <w:tab w:val="right" w:leader="dot" w:pos="9350"/>
            </w:tabs>
            <w:rPr>
              <w:rFonts w:eastAsiaTheme="minorEastAsia"/>
              <w:noProof/>
            </w:rPr>
          </w:pPr>
          <w:hyperlink w:anchor="_Toc449807337" w:history="1">
            <w:r w:rsidR="00754158" w:rsidRPr="00421064">
              <w:rPr>
                <w:rStyle w:val="Hyperlink"/>
                <w:rFonts w:ascii="Times New Roman" w:hAnsi="Times New Roman" w:cs="Times New Roman"/>
                <w:noProof/>
              </w:rPr>
              <w:t>Risk Monitoring and Control (Assignment 5 – u05a1)</w:t>
            </w:r>
            <w:r w:rsidR="00754158">
              <w:rPr>
                <w:noProof/>
                <w:webHidden/>
              </w:rPr>
              <w:tab/>
            </w:r>
            <w:r w:rsidR="00754158">
              <w:rPr>
                <w:noProof/>
                <w:webHidden/>
              </w:rPr>
              <w:fldChar w:fldCharType="begin"/>
            </w:r>
            <w:r w:rsidR="00754158">
              <w:rPr>
                <w:noProof/>
                <w:webHidden/>
              </w:rPr>
              <w:instrText xml:space="preserve"> PAGEREF _Toc449807337 \h </w:instrText>
            </w:r>
            <w:r w:rsidR="00754158">
              <w:rPr>
                <w:noProof/>
                <w:webHidden/>
              </w:rPr>
            </w:r>
            <w:r w:rsidR="00754158">
              <w:rPr>
                <w:noProof/>
                <w:webHidden/>
              </w:rPr>
              <w:fldChar w:fldCharType="separate"/>
            </w:r>
            <w:r>
              <w:rPr>
                <w:noProof/>
                <w:webHidden/>
              </w:rPr>
              <w:t>22</w:t>
            </w:r>
            <w:r w:rsidR="00754158">
              <w:rPr>
                <w:noProof/>
                <w:webHidden/>
              </w:rPr>
              <w:fldChar w:fldCharType="end"/>
            </w:r>
          </w:hyperlink>
        </w:p>
        <w:p w14:paraId="6DFEDFC4" w14:textId="517C6265" w:rsidR="00754158" w:rsidRDefault="00712131">
          <w:pPr>
            <w:pStyle w:val="TOC2"/>
            <w:tabs>
              <w:tab w:val="right" w:leader="dot" w:pos="9350"/>
            </w:tabs>
            <w:rPr>
              <w:rFonts w:eastAsiaTheme="minorEastAsia"/>
              <w:noProof/>
            </w:rPr>
          </w:pPr>
          <w:hyperlink w:anchor="_Toc449807338" w:history="1">
            <w:r w:rsidR="00754158" w:rsidRPr="00421064">
              <w:rPr>
                <w:rStyle w:val="Hyperlink"/>
                <w:rFonts w:ascii="Times New Roman" w:hAnsi="Times New Roman" w:cs="Times New Roman"/>
                <w:noProof/>
              </w:rPr>
              <w:t>Introduction</w:t>
            </w:r>
            <w:r w:rsidR="00754158">
              <w:rPr>
                <w:noProof/>
                <w:webHidden/>
              </w:rPr>
              <w:tab/>
            </w:r>
            <w:r w:rsidR="00754158">
              <w:rPr>
                <w:noProof/>
                <w:webHidden/>
              </w:rPr>
              <w:fldChar w:fldCharType="begin"/>
            </w:r>
            <w:r w:rsidR="00754158">
              <w:rPr>
                <w:noProof/>
                <w:webHidden/>
              </w:rPr>
              <w:instrText xml:space="preserve"> PAGEREF _Toc449807338 \h </w:instrText>
            </w:r>
            <w:r w:rsidR="00754158">
              <w:rPr>
                <w:noProof/>
                <w:webHidden/>
              </w:rPr>
            </w:r>
            <w:r w:rsidR="00754158">
              <w:rPr>
                <w:noProof/>
                <w:webHidden/>
              </w:rPr>
              <w:fldChar w:fldCharType="separate"/>
            </w:r>
            <w:r>
              <w:rPr>
                <w:noProof/>
                <w:webHidden/>
              </w:rPr>
              <w:t>22</w:t>
            </w:r>
            <w:r w:rsidR="00754158">
              <w:rPr>
                <w:noProof/>
                <w:webHidden/>
              </w:rPr>
              <w:fldChar w:fldCharType="end"/>
            </w:r>
          </w:hyperlink>
        </w:p>
        <w:p w14:paraId="65DB63C1" w14:textId="07638058" w:rsidR="00754158" w:rsidRDefault="00712131">
          <w:pPr>
            <w:pStyle w:val="TOC2"/>
            <w:tabs>
              <w:tab w:val="right" w:leader="dot" w:pos="9350"/>
            </w:tabs>
            <w:rPr>
              <w:rFonts w:eastAsiaTheme="minorEastAsia"/>
              <w:noProof/>
            </w:rPr>
          </w:pPr>
          <w:hyperlink w:anchor="_Toc449807339" w:history="1">
            <w:r w:rsidR="00754158" w:rsidRPr="00421064">
              <w:rPr>
                <w:rStyle w:val="Hyperlink"/>
                <w:rFonts w:ascii="Times New Roman" w:hAnsi="Times New Roman" w:cs="Times New Roman"/>
                <w:noProof/>
              </w:rPr>
              <w:t>Risk Reassessment</w:t>
            </w:r>
            <w:r w:rsidR="00754158">
              <w:rPr>
                <w:noProof/>
                <w:webHidden/>
              </w:rPr>
              <w:tab/>
            </w:r>
            <w:r w:rsidR="00754158">
              <w:rPr>
                <w:noProof/>
                <w:webHidden/>
              </w:rPr>
              <w:fldChar w:fldCharType="begin"/>
            </w:r>
            <w:r w:rsidR="00754158">
              <w:rPr>
                <w:noProof/>
                <w:webHidden/>
              </w:rPr>
              <w:instrText xml:space="preserve"> PAGEREF _Toc449807339 \h </w:instrText>
            </w:r>
            <w:r w:rsidR="00754158">
              <w:rPr>
                <w:noProof/>
                <w:webHidden/>
              </w:rPr>
            </w:r>
            <w:r w:rsidR="00754158">
              <w:rPr>
                <w:noProof/>
                <w:webHidden/>
              </w:rPr>
              <w:fldChar w:fldCharType="separate"/>
            </w:r>
            <w:r>
              <w:rPr>
                <w:noProof/>
                <w:webHidden/>
              </w:rPr>
              <w:t>22</w:t>
            </w:r>
            <w:r w:rsidR="00754158">
              <w:rPr>
                <w:noProof/>
                <w:webHidden/>
              </w:rPr>
              <w:fldChar w:fldCharType="end"/>
            </w:r>
          </w:hyperlink>
        </w:p>
        <w:p w14:paraId="2C8EBF34" w14:textId="0BE87455" w:rsidR="00754158" w:rsidRDefault="00712131">
          <w:pPr>
            <w:pStyle w:val="TOC2"/>
            <w:tabs>
              <w:tab w:val="right" w:leader="dot" w:pos="9350"/>
            </w:tabs>
            <w:rPr>
              <w:rFonts w:eastAsiaTheme="minorEastAsia"/>
              <w:noProof/>
            </w:rPr>
          </w:pPr>
          <w:hyperlink w:anchor="_Toc449807340" w:history="1">
            <w:r w:rsidR="00754158" w:rsidRPr="00421064">
              <w:rPr>
                <w:rStyle w:val="Hyperlink"/>
                <w:rFonts w:ascii="Times New Roman" w:hAnsi="Times New Roman" w:cs="Times New Roman"/>
                <w:noProof/>
              </w:rPr>
              <w:t>Risk Audit(s)</w:t>
            </w:r>
            <w:r w:rsidR="00754158">
              <w:rPr>
                <w:noProof/>
                <w:webHidden/>
              </w:rPr>
              <w:tab/>
            </w:r>
            <w:r w:rsidR="00754158">
              <w:rPr>
                <w:noProof/>
                <w:webHidden/>
              </w:rPr>
              <w:fldChar w:fldCharType="begin"/>
            </w:r>
            <w:r w:rsidR="00754158">
              <w:rPr>
                <w:noProof/>
                <w:webHidden/>
              </w:rPr>
              <w:instrText xml:space="preserve"> PAGEREF _Toc449807340 \h </w:instrText>
            </w:r>
            <w:r w:rsidR="00754158">
              <w:rPr>
                <w:noProof/>
                <w:webHidden/>
              </w:rPr>
            </w:r>
            <w:r w:rsidR="00754158">
              <w:rPr>
                <w:noProof/>
                <w:webHidden/>
              </w:rPr>
              <w:fldChar w:fldCharType="separate"/>
            </w:r>
            <w:r>
              <w:rPr>
                <w:noProof/>
                <w:webHidden/>
              </w:rPr>
              <w:t>22</w:t>
            </w:r>
            <w:r w:rsidR="00754158">
              <w:rPr>
                <w:noProof/>
                <w:webHidden/>
              </w:rPr>
              <w:fldChar w:fldCharType="end"/>
            </w:r>
          </w:hyperlink>
        </w:p>
        <w:p w14:paraId="7B49EA6E" w14:textId="3FCB59F4" w:rsidR="00754158" w:rsidRDefault="00712131">
          <w:pPr>
            <w:pStyle w:val="TOC2"/>
            <w:tabs>
              <w:tab w:val="right" w:leader="dot" w:pos="9350"/>
            </w:tabs>
            <w:rPr>
              <w:rFonts w:eastAsiaTheme="minorEastAsia"/>
              <w:noProof/>
            </w:rPr>
          </w:pPr>
          <w:hyperlink w:anchor="_Toc449807341" w:history="1">
            <w:r w:rsidR="00754158" w:rsidRPr="00421064">
              <w:rPr>
                <w:rStyle w:val="Hyperlink"/>
                <w:rFonts w:ascii="Times New Roman" w:hAnsi="Times New Roman" w:cs="Times New Roman"/>
                <w:noProof/>
              </w:rPr>
              <w:t>Corrective Action and Monitoring</w:t>
            </w:r>
            <w:r w:rsidR="00754158">
              <w:rPr>
                <w:noProof/>
                <w:webHidden/>
              </w:rPr>
              <w:tab/>
            </w:r>
            <w:r w:rsidR="00754158">
              <w:rPr>
                <w:noProof/>
                <w:webHidden/>
              </w:rPr>
              <w:fldChar w:fldCharType="begin"/>
            </w:r>
            <w:r w:rsidR="00754158">
              <w:rPr>
                <w:noProof/>
                <w:webHidden/>
              </w:rPr>
              <w:instrText xml:space="preserve"> PAGEREF _Toc449807341 \h </w:instrText>
            </w:r>
            <w:r w:rsidR="00754158">
              <w:rPr>
                <w:noProof/>
                <w:webHidden/>
              </w:rPr>
            </w:r>
            <w:r w:rsidR="00754158">
              <w:rPr>
                <w:noProof/>
                <w:webHidden/>
              </w:rPr>
              <w:fldChar w:fldCharType="separate"/>
            </w:r>
            <w:r>
              <w:rPr>
                <w:noProof/>
                <w:webHidden/>
              </w:rPr>
              <w:t>22</w:t>
            </w:r>
            <w:r w:rsidR="00754158">
              <w:rPr>
                <w:noProof/>
                <w:webHidden/>
              </w:rPr>
              <w:fldChar w:fldCharType="end"/>
            </w:r>
          </w:hyperlink>
        </w:p>
        <w:p w14:paraId="5DB3752C" w14:textId="6CD9C9A2" w:rsidR="00754158" w:rsidRDefault="00712131">
          <w:pPr>
            <w:pStyle w:val="TOC2"/>
            <w:tabs>
              <w:tab w:val="right" w:leader="dot" w:pos="9350"/>
            </w:tabs>
            <w:rPr>
              <w:rFonts w:eastAsiaTheme="minorEastAsia"/>
              <w:noProof/>
            </w:rPr>
          </w:pPr>
          <w:hyperlink w:anchor="_Toc449807342" w:history="1">
            <w:r w:rsidR="00754158" w:rsidRPr="00421064">
              <w:rPr>
                <w:rStyle w:val="Hyperlink"/>
                <w:rFonts w:ascii="Times New Roman" w:hAnsi="Times New Roman" w:cs="Times New Roman"/>
                <w:noProof/>
              </w:rPr>
              <w:t>Updates to the Risk Register:</w:t>
            </w:r>
            <w:r w:rsidR="00754158">
              <w:rPr>
                <w:noProof/>
                <w:webHidden/>
              </w:rPr>
              <w:tab/>
            </w:r>
            <w:r w:rsidR="00754158">
              <w:rPr>
                <w:noProof/>
                <w:webHidden/>
              </w:rPr>
              <w:fldChar w:fldCharType="begin"/>
            </w:r>
            <w:r w:rsidR="00754158">
              <w:rPr>
                <w:noProof/>
                <w:webHidden/>
              </w:rPr>
              <w:instrText xml:space="preserve"> PAGEREF _Toc449807342 \h </w:instrText>
            </w:r>
            <w:r w:rsidR="00754158">
              <w:rPr>
                <w:noProof/>
                <w:webHidden/>
              </w:rPr>
            </w:r>
            <w:r w:rsidR="00754158">
              <w:rPr>
                <w:noProof/>
                <w:webHidden/>
              </w:rPr>
              <w:fldChar w:fldCharType="separate"/>
            </w:r>
            <w:r>
              <w:rPr>
                <w:noProof/>
                <w:webHidden/>
              </w:rPr>
              <w:t>23</w:t>
            </w:r>
            <w:r w:rsidR="00754158">
              <w:rPr>
                <w:noProof/>
                <w:webHidden/>
              </w:rPr>
              <w:fldChar w:fldCharType="end"/>
            </w:r>
          </w:hyperlink>
        </w:p>
        <w:p w14:paraId="48A2F286" w14:textId="365114CD" w:rsidR="00754158" w:rsidRDefault="00712131">
          <w:pPr>
            <w:pStyle w:val="TOC1"/>
            <w:tabs>
              <w:tab w:val="right" w:leader="dot" w:pos="9350"/>
            </w:tabs>
            <w:rPr>
              <w:rFonts w:eastAsiaTheme="minorEastAsia"/>
              <w:noProof/>
            </w:rPr>
          </w:pPr>
          <w:hyperlink w:anchor="_Toc449807343" w:history="1">
            <w:r w:rsidR="00754158" w:rsidRPr="00421064">
              <w:rPr>
                <w:rStyle w:val="Hyperlink"/>
                <w:rFonts w:ascii="Times New Roman" w:hAnsi="Times New Roman" w:cs="Times New Roman"/>
                <w:noProof/>
              </w:rPr>
              <w:t>Project Risk Management Plan (Assignment – u06a1)</w:t>
            </w:r>
            <w:r w:rsidR="00754158">
              <w:rPr>
                <w:noProof/>
                <w:webHidden/>
              </w:rPr>
              <w:tab/>
            </w:r>
            <w:r w:rsidR="00754158">
              <w:rPr>
                <w:noProof/>
                <w:webHidden/>
              </w:rPr>
              <w:fldChar w:fldCharType="begin"/>
            </w:r>
            <w:r w:rsidR="00754158">
              <w:rPr>
                <w:noProof/>
                <w:webHidden/>
              </w:rPr>
              <w:instrText xml:space="preserve"> PAGEREF _Toc449807343 \h </w:instrText>
            </w:r>
            <w:r w:rsidR="00754158">
              <w:rPr>
                <w:noProof/>
                <w:webHidden/>
              </w:rPr>
            </w:r>
            <w:r w:rsidR="00754158">
              <w:rPr>
                <w:noProof/>
                <w:webHidden/>
              </w:rPr>
              <w:fldChar w:fldCharType="separate"/>
            </w:r>
            <w:r>
              <w:rPr>
                <w:noProof/>
                <w:webHidden/>
              </w:rPr>
              <w:t>23</w:t>
            </w:r>
            <w:r w:rsidR="00754158">
              <w:rPr>
                <w:noProof/>
                <w:webHidden/>
              </w:rPr>
              <w:fldChar w:fldCharType="end"/>
            </w:r>
          </w:hyperlink>
        </w:p>
        <w:p w14:paraId="2E3EDAD8" w14:textId="5DB81BBC" w:rsidR="00754158" w:rsidRDefault="00712131">
          <w:pPr>
            <w:pStyle w:val="TOC2"/>
            <w:tabs>
              <w:tab w:val="right" w:leader="dot" w:pos="9350"/>
            </w:tabs>
            <w:rPr>
              <w:rFonts w:eastAsiaTheme="minorEastAsia"/>
              <w:noProof/>
            </w:rPr>
          </w:pPr>
          <w:hyperlink w:anchor="_Toc449807344" w:history="1">
            <w:r w:rsidR="00754158" w:rsidRPr="00421064">
              <w:rPr>
                <w:rStyle w:val="Hyperlink"/>
                <w:rFonts w:ascii="Times New Roman" w:hAnsi="Times New Roman" w:cs="Times New Roman"/>
                <w:noProof/>
              </w:rPr>
              <w:t>Post Project Review Questions:</w:t>
            </w:r>
            <w:r w:rsidR="00754158">
              <w:rPr>
                <w:noProof/>
                <w:webHidden/>
              </w:rPr>
              <w:tab/>
            </w:r>
            <w:r w:rsidR="00754158">
              <w:rPr>
                <w:noProof/>
                <w:webHidden/>
              </w:rPr>
              <w:fldChar w:fldCharType="begin"/>
            </w:r>
            <w:r w:rsidR="00754158">
              <w:rPr>
                <w:noProof/>
                <w:webHidden/>
              </w:rPr>
              <w:instrText xml:space="preserve"> PAGEREF _Toc449807344 \h </w:instrText>
            </w:r>
            <w:r w:rsidR="00754158">
              <w:rPr>
                <w:noProof/>
                <w:webHidden/>
              </w:rPr>
            </w:r>
            <w:r w:rsidR="00754158">
              <w:rPr>
                <w:noProof/>
                <w:webHidden/>
              </w:rPr>
              <w:fldChar w:fldCharType="separate"/>
            </w:r>
            <w:r>
              <w:rPr>
                <w:noProof/>
                <w:webHidden/>
              </w:rPr>
              <w:t>23</w:t>
            </w:r>
            <w:r w:rsidR="00754158">
              <w:rPr>
                <w:noProof/>
                <w:webHidden/>
              </w:rPr>
              <w:fldChar w:fldCharType="end"/>
            </w:r>
          </w:hyperlink>
        </w:p>
        <w:p w14:paraId="3C5E53FB" w14:textId="38EE93A4" w:rsidR="00754158" w:rsidRDefault="00712131">
          <w:pPr>
            <w:pStyle w:val="TOC2"/>
            <w:tabs>
              <w:tab w:val="right" w:leader="dot" w:pos="9350"/>
            </w:tabs>
            <w:rPr>
              <w:rFonts w:eastAsiaTheme="minorEastAsia"/>
              <w:noProof/>
            </w:rPr>
          </w:pPr>
          <w:hyperlink w:anchor="_Toc449807345" w:history="1">
            <w:r w:rsidR="00754158" w:rsidRPr="00421064">
              <w:rPr>
                <w:rStyle w:val="Hyperlink"/>
                <w:rFonts w:ascii="Times New Roman" w:hAnsi="Times New Roman" w:cs="Times New Roman"/>
                <w:noProof/>
              </w:rPr>
              <w:t>Lessons Learned</w:t>
            </w:r>
            <w:r w:rsidR="00754158">
              <w:rPr>
                <w:noProof/>
                <w:webHidden/>
              </w:rPr>
              <w:tab/>
            </w:r>
            <w:r w:rsidR="00754158">
              <w:rPr>
                <w:noProof/>
                <w:webHidden/>
              </w:rPr>
              <w:fldChar w:fldCharType="begin"/>
            </w:r>
            <w:r w:rsidR="00754158">
              <w:rPr>
                <w:noProof/>
                <w:webHidden/>
              </w:rPr>
              <w:instrText xml:space="preserve"> PAGEREF _Toc449807345 \h </w:instrText>
            </w:r>
            <w:r w:rsidR="00754158">
              <w:rPr>
                <w:noProof/>
                <w:webHidden/>
              </w:rPr>
            </w:r>
            <w:r w:rsidR="00754158">
              <w:rPr>
                <w:noProof/>
                <w:webHidden/>
              </w:rPr>
              <w:fldChar w:fldCharType="separate"/>
            </w:r>
            <w:r>
              <w:rPr>
                <w:noProof/>
                <w:webHidden/>
              </w:rPr>
              <w:t>24</w:t>
            </w:r>
            <w:r w:rsidR="00754158">
              <w:rPr>
                <w:noProof/>
                <w:webHidden/>
              </w:rPr>
              <w:fldChar w:fldCharType="end"/>
            </w:r>
          </w:hyperlink>
        </w:p>
        <w:p w14:paraId="09C890EA" w14:textId="0A59CBEC" w:rsidR="00754158" w:rsidRDefault="00712131">
          <w:pPr>
            <w:pStyle w:val="TOC1"/>
            <w:tabs>
              <w:tab w:val="right" w:leader="dot" w:pos="9350"/>
            </w:tabs>
            <w:rPr>
              <w:rFonts w:eastAsiaTheme="minorEastAsia"/>
              <w:noProof/>
            </w:rPr>
          </w:pPr>
          <w:hyperlink w:anchor="_Toc449807346" w:history="1">
            <w:r w:rsidR="00754158" w:rsidRPr="00421064">
              <w:rPr>
                <w:rStyle w:val="Hyperlink"/>
                <w:rFonts w:ascii="Times New Roman" w:hAnsi="Times New Roman" w:cs="Times New Roman"/>
                <w:noProof/>
              </w:rPr>
              <w:t>References</w:t>
            </w:r>
            <w:r w:rsidR="00754158">
              <w:rPr>
                <w:noProof/>
                <w:webHidden/>
              </w:rPr>
              <w:tab/>
            </w:r>
            <w:r w:rsidR="00754158">
              <w:rPr>
                <w:noProof/>
                <w:webHidden/>
              </w:rPr>
              <w:fldChar w:fldCharType="begin"/>
            </w:r>
            <w:r w:rsidR="00754158">
              <w:rPr>
                <w:noProof/>
                <w:webHidden/>
              </w:rPr>
              <w:instrText xml:space="preserve"> PAGEREF _Toc449807346 \h </w:instrText>
            </w:r>
            <w:r w:rsidR="00754158">
              <w:rPr>
                <w:noProof/>
                <w:webHidden/>
              </w:rPr>
            </w:r>
            <w:r w:rsidR="00754158">
              <w:rPr>
                <w:noProof/>
                <w:webHidden/>
              </w:rPr>
              <w:fldChar w:fldCharType="separate"/>
            </w:r>
            <w:r>
              <w:rPr>
                <w:noProof/>
                <w:webHidden/>
              </w:rPr>
              <w:t>25</w:t>
            </w:r>
            <w:r w:rsidR="00754158">
              <w:rPr>
                <w:noProof/>
                <w:webHidden/>
              </w:rPr>
              <w:fldChar w:fldCharType="end"/>
            </w:r>
          </w:hyperlink>
        </w:p>
        <w:p w14:paraId="6E6C147B" w14:textId="016D16E4" w:rsidR="00754158" w:rsidRDefault="00712131">
          <w:pPr>
            <w:pStyle w:val="TOC1"/>
            <w:tabs>
              <w:tab w:val="right" w:leader="dot" w:pos="9350"/>
            </w:tabs>
            <w:rPr>
              <w:rFonts w:eastAsiaTheme="minorEastAsia"/>
              <w:noProof/>
            </w:rPr>
          </w:pPr>
          <w:hyperlink w:anchor="_Toc449807347" w:history="1">
            <w:r w:rsidR="00754158" w:rsidRPr="00421064">
              <w:rPr>
                <w:rStyle w:val="Hyperlink"/>
                <w:rFonts w:ascii="Times New Roman" w:hAnsi="Times New Roman" w:cs="Times New Roman"/>
                <w:noProof/>
              </w:rPr>
              <w:t>Appendix</w:t>
            </w:r>
            <w:r w:rsidR="00754158">
              <w:rPr>
                <w:noProof/>
                <w:webHidden/>
              </w:rPr>
              <w:tab/>
            </w:r>
            <w:r w:rsidR="00754158">
              <w:rPr>
                <w:noProof/>
                <w:webHidden/>
              </w:rPr>
              <w:fldChar w:fldCharType="begin"/>
            </w:r>
            <w:r w:rsidR="00754158">
              <w:rPr>
                <w:noProof/>
                <w:webHidden/>
              </w:rPr>
              <w:instrText xml:space="preserve"> PAGEREF _Toc449807347 \h </w:instrText>
            </w:r>
            <w:r w:rsidR="00754158">
              <w:rPr>
                <w:noProof/>
                <w:webHidden/>
              </w:rPr>
            </w:r>
            <w:r w:rsidR="00754158">
              <w:rPr>
                <w:noProof/>
                <w:webHidden/>
              </w:rPr>
              <w:fldChar w:fldCharType="separate"/>
            </w:r>
            <w:r>
              <w:rPr>
                <w:noProof/>
                <w:webHidden/>
              </w:rPr>
              <w:t>26</w:t>
            </w:r>
            <w:r w:rsidR="00754158">
              <w:rPr>
                <w:noProof/>
                <w:webHidden/>
              </w:rPr>
              <w:fldChar w:fldCharType="end"/>
            </w:r>
          </w:hyperlink>
        </w:p>
        <w:p w14:paraId="6DBD8D60" w14:textId="195D0F48" w:rsidR="00CA6D16" w:rsidRPr="00350C21" w:rsidRDefault="00CA6D16" w:rsidP="00350C21">
          <w:pPr>
            <w:spacing w:line="480" w:lineRule="auto"/>
            <w:ind w:firstLine="720"/>
            <w:rPr>
              <w:rFonts w:ascii="Times New Roman" w:hAnsi="Times New Roman" w:cs="Times New Roman"/>
            </w:rPr>
          </w:pPr>
          <w:r w:rsidRPr="00350C21">
            <w:rPr>
              <w:rFonts w:ascii="Times New Roman" w:hAnsi="Times New Roman" w:cs="Times New Roman"/>
              <w:b/>
              <w:bCs/>
              <w:noProof/>
            </w:rPr>
            <w:fldChar w:fldCharType="end"/>
          </w:r>
        </w:p>
      </w:sdtContent>
    </w:sdt>
    <w:p w14:paraId="1BE581DB" w14:textId="77777777" w:rsidR="00CA6D16" w:rsidRPr="00350C21" w:rsidRDefault="00CA6D16" w:rsidP="00350C21">
      <w:pPr>
        <w:spacing w:line="480" w:lineRule="auto"/>
        <w:ind w:firstLine="720"/>
        <w:rPr>
          <w:rFonts w:ascii="Times New Roman" w:hAnsi="Times New Roman" w:cs="Times New Roman"/>
        </w:rPr>
      </w:pPr>
      <w:r w:rsidRPr="00350C21">
        <w:rPr>
          <w:rFonts w:ascii="Times New Roman" w:hAnsi="Times New Roman" w:cs="Times New Roman"/>
        </w:rPr>
        <w:br w:type="page"/>
      </w:r>
    </w:p>
    <w:p w14:paraId="4EB36A47" w14:textId="77777777" w:rsidR="00756553" w:rsidRPr="00350C21" w:rsidRDefault="00756553" w:rsidP="00350C21">
      <w:pPr>
        <w:pStyle w:val="Heading1"/>
        <w:spacing w:line="480" w:lineRule="auto"/>
        <w:ind w:firstLine="720"/>
        <w:rPr>
          <w:rFonts w:ascii="Times New Roman" w:hAnsi="Times New Roman" w:cs="Times New Roman"/>
        </w:rPr>
      </w:pPr>
      <w:bookmarkStart w:id="1" w:name="_Toc417905985"/>
      <w:bookmarkStart w:id="2" w:name="_Toc449807311"/>
      <w:r w:rsidRPr="00350C21">
        <w:rPr>
          <w:rFonts w:ascii="Times New Roman" w:hAnsi="Times New Roman" w:cs="Times New Roman"/>
        </w:rPr>
        <w:lastRenderedPageBreak/>
        <w:t>Version Control</w:t>
      </w:r>
      <w:bookmarkEnd w:id="1"/>
      <w:bookmarkEnd w:id="2"/>
    </w:p>
    <w:sdt>
      <w:sdtPr>
        <w:rPr>
          <w:rFonts w:ascii="Times New Roman" w:hAnsi="Times New Roman" w:cs="Times New Roman"/>
        </w:rPr>
        <w:id w:val="-1920171356"/>
      </w:sdtPr>
      <w:sdtContent>
        <w:p w14:paraId="5400F6B7" w14:textId="77777777" w:rsidR="00756553" w:rsidRPr="00350C21" w:rsidRDefault="00756553" w:rsidP="00350C21">
          <w:pPr>
            <w:spacing w:line="480" w:lineRule="auto"/>
            <w:ind w:firstLine="720"/>
            <w:rPr>
              <w:rFonts w:ascii="Times New Roman" w:hAnsi="Times New Roman" w:cs="Times New Roman"/>
            </w:rPr>
          </w:pPr>
          <w:r w:rsidRPr="00350C21">
            <w:rPr>
              <w:rFonts w:ascii="Times New Roman" w:hAnsi="Times New Roman" w:cs="Times New Roman"/>
            </w:rPr>
            <w:t>[Description of Version Control]</w:t>
          </w:r>
        </w:p>
      </w:sdtContent>
    </w:sdt>
    <w:tbl>
      <w:tblPr>
        <w:tblStyle w:val="LightList-Accent2"/>
        <w:tblW w:w="0" w:type="auto"/>
        <w:tblLook w:val="04A0" w:firstRow="1" w:lastRow="0" w:firstColumn="1" w:lastColumn="0" w:noHBand="0" w:noVBand="1"/>
        <w:tblCaption w:val="Version Control"/>
        <w:tblDescription w:val="First Assignment Number should be associated with 1.0 Version Number and the submission date will be the date. Example: Version Number 2.0 will be associated with Assignment Number U02a2. In order to expand the table, place your cursor in the lower right-hand cell and press the Tab Key. (Right Click on this Comment and Delete it before submitting.)"/>
      </w:tblPr>
      <w:tblGrid>
        <w:gridCol w:w="3100"/>
        <w:gridCol w:w="3122"/>
        <w:gridCol w:w="3118"/>
      </w:tblGrid>
      <w:tr w:rsidR="00756553" w:rsidRPr="00350C21" w14:paraId="7C7B130B" w14:textId="77777777" w:rsidTr="003616E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192" w:type="dxa"/>
            <w:tcBorders>
              <w:bottom w:val="single" w:sz="4" w:space="0" w:color="auto"/>
            </w:tcBorders>
          </w:tcPr>
          <w:p w14:paraId="4405AAEA" w14:textId="77777777" w:rsidR="00756553" w:rsidRPr="00350C21" w:rsidRDefault="00756553" w:rsidP="00350C21">
            <w:pPr>
              <w:spacing w:line="480" w:lineRule="auto"/>
              <w:ind w:firstLine="720"/>
              <w:rPr>
                <w:rFonts w:ascii="Times New Roman" w:hAnsi="Times New Roman" w:cs="Times New Roman"/>
                <w:b w:val="0"/>
              </w:rPr>
            </w:pPr>
            <w:r w:rsidRPr="00350C21">
              <w:rPr>
                <w:rFonts w:ascii="Times New Roman" w:hAnsi="Times New Roman" w:cs="Times New Roman"/>
                <w:b w:val="0"/>
              </w:rPr>
              <w:t>Version Number</w:t>
            </w:r>
          </w:p>
        </w:tc>
        <w:tc>
          <w:tcPr>
            <w:tcW w:w="3192" w:type="dxa"/>
            <w:tcBorders>
              <w:bottom w:val="single" w:sz="4" w:space="0" w:color="auto"/>
            </w:tcBorders>
          </w:tcPr>
          <w:p w14:paraId="287AA415" w14:textId="77777777" w:rsidR="00756553" w:rsidRPr="00350C21" w:rsidRDefault="00756553" w:rsidP="00350C21">
            <w:pPr>
              <w:spacing w:line="480" w:lineRule="auto"/>
              <w:ind w:firstLine="7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350C21">
              <w:rPr>
                <w:rFonts w:ascii="Times New Roman" w:hAnsi="Times New Roman" w:cs="Times New Roman"/>
                <w:b w:val="0"/>
              </w:rPr>
              <w:t>Ass</w:t>
            </w:r>
            <w:r w:rsidR="00006716" w:rsidRPr="00350C21">
              <w:rPr>
                <w:rFonts w:ascii="Times New Roman" w:hAnsi="Times New Roman" w:cs="Times New Roman"/>
                <w:b w:val="0"/>
              </w:rPr>
              <w:t>ign</w:t>
            </w:r>
            <w:r w:rsidRPr="00350C21">
              <w:rPr>
                <w:rFonts w:ascii="Times New Roman" w:hAnsi="Times New Roman" w:cs="Times New Roman"/>
                <w:b w:val="0"/>
              </w:rPr>
              <w:t xml:space="preserve">ment </w:t>
            </w:r>
          </w:p>
        </w:tc>
        <w:tc>
          <w:tcPr>
            <w:tcW w:w="3192" w:type="dxa"/>
            <w:tcBorders>
              <w:bottom w:val="single" w:sz="4" w:space="0" w:color="auto"/>
            </w:tcBorders>
          </w:tcPr>
          <w:p w14:paraId="03F581A4" w14:textId="77777777" w:rsidR="00756553" w:rsidRPr="00350C21" w:rsidRDefault="00756553" w:rsidP="00350C21">
            <w:pPr>
              <w:spacing w:line="480" w:lineRule="auto"/>
              <w:ind w:firstLine="7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350C21">
              <w:rPr>
                <w:rFonts w:ascii="Times New Roman" w:hAnsi="Times New Roman" w:cs="Times New Roman"/>
                <w:b w:val="0"/>
              </w:rPr>
              <w:t>Date</w:t>
            </w:r>
          </w:p>
        </w:tc>
      </w:tr>
      <w:tr w:rsidR="00756553" w:rsidRPr="00350C21" w14:paraId="32C5D142" w14:textId="77777777" w:rsidTr="003616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Borders>
              <w:top w:val="single" w:sz="4" w:space="0" w:color="auto"/>
              <w:left w:val="single" w:sz="4" w:space="0" w:color="auto"/>
              <w:bottom w:val="single" w:sz="4" w:space="0" w:color="auto"/>
              <w:right w:val="single" w:sz="4" w:space="0" w:color="auto"/>
            </w:tcBorders>
          </w:tcPr>
          <w:p w14:paraId="18967C1E" w14:textId="77777777" w:rsidR="00756553" w:rsidRPr="00350C21" w:rsidRDefault="00C802E6" w:rsidP="00350C21">
            <w:pPr>
              <w:spacing w:line="480" w:lineRule="auto"/>
              <w:ind w:firstLine="720"/>
              <w:rPr>
                <w:rFonts w:ascii="Times New Roman" w:hAnsi="Times New Roman" w:cs="Times New Roman"/>
                <w:b w:val="0"/>
              </w:rPr>
            </w:pPr>
            <w:r w:rsidRPr="00350C21">
              <w:rPr>
                <w:rFonts w:ascii="Times New Roman" w:hAnsi="Times New Roman" w:cs="Times New Roman"/>
                <w:b w:val="0"/>
              </w:rPr>
              <w:t xml:space="preserve"> </w:t>
            </w:r>
            <w:r w:rsidR="004C2A9B" w:rsidRPr="00350C21">
              <w:rPr>
                <w:rFonts w:ascii="Times New Roman" w:hAnsi="Times New Roman" w:cs="Times New Roman"/>
                <w:b w:val="0"/>
              </w:rPr>
              <w:t>1</w:t>
            </w:r>
          </w:p>
        </w:tc>
        <w:tc>
          <w:tcPr>
            <w:tcW w:w="3192" w:type="dxa"/>
            <w:tcBorders>
              <w:top w:val="single" w:sz="4" w:space="0" w:color="auto"/>
              <w:left w:val="single" w:sz="4" w:space="0" w:color="auto"/>
              <w:bottom w:val="single" w:sz="4" w:space="0" w:color="auto"/>
              <w:right w:val="single" w:sz="4" w:space="0" w:color="auto"/>
            </w:tcBorders>
          </w:tcPr>
          <w:p w14:paraId="60244CC2" w14:textId="77777777" w:rsidR="00756553" w:rsidRPr="00350C21" w:rsidRDefault="00C802E6" w:rsidP="00622C2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350C21">
              <w:rPr>
                <w:rFonts w:ascii="Times New Roman" w:hAnsi="Times New Roman" w:cs="Times New Roman"/>
                <w:b/>
              </w:rPr>
              <w:t xml:space="preserve"> </w:t>
            </w:r>
            <w:r w:rsidR="00255341" w:rsidRPr="00350C21">
              <w:rPr>
                <w:rFonts w:ascii="Times New Roman" w:hAnsi="Times New Roman" w:cs="Times New Roman"/>
                <w:b/>
              </w:rPr>
              <w:t>Project Selection/Initiation</w:t>
            </w:r>
          </w:p>
        </w:tc>
        <w:tc>
          <w:tcPr>
            <w:tcW w:w="3192" w:type="dxa"/>
            <w:tcBorders>
              <w:top w:val="single" w:sz="4" w:space="0" w:color="auto"/>
              <w:left w:val="single" w:sz="4" w:space="0" w:color="auto"/>
              <w:bottom w:val="single" w:sz="4" w:space="0" w:color="auto"/>
              <w:right w:val="single" w:sz="4" w:space="0" w:color="auto"/>
            </w:tcBorders>
          </w:tcPr>
          <w:p w14:paraId="6BA1A1B7" w14:textId="77777777" w:rsidR="00756553" w:rsidRPr="00350C21" w:rsidRDefault="00255341" w:rsidP="00350C21">
            <w:pPr>
              <w:spacing w:line="480" w:lineRule="auto"/>
              <w:ind w:firstLine="7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350C21">
              <w:rPr>
                <w:rFonts w:ascii="Times New Roman" w:hAnsi="Times New Roman" w:cs="Times New Roman"/>
                <w:b/>
              </w:rPr>
              <w:t>04/17/2016</w:t>
            </w:r>
          </w:p>
        </w:tc>
      </w:tr>
      <w:tr w:rsidR="00756553" w:rsidRPr="00350C21" w14:paraId="3CC78D7B" w14:textId="77777777" w:rsidTr="003616EC">
        <w:tc>
          <w:tcPr>
            <w:cnfStyle w:val="001000000000" w:firstRow="0" w:lastRow="0" w:firstColumn="1" w:lastColumn="0" w:oddVBand="0" w:evenVBand="0" w:oddHBand="0" w:evenHBand="0" w:firstRowFirstColumn="0" w:firstRowLastColumn="0" w:lastRowFirstColumn="0" w:lastRowLastColumn="0"/>
            <w:tcW w:w="3192" w:type="dxa"/>
            <w:tcBorders>
              <w:top w:val="single" w:sz="4" w:space="0" w:color="auto"/>
              <w:left w:val="single" w:sz="4" w:space="0" w:color="auto"/>
              <w:bottom w:val="single" w:sz="4" w:space="0" w:color="auto"/>
              <w:right w:val="single" w:sz="4" w:space="0" w:color="auto"/>
            </w:tcBorders>
          </w:tcPr>
          <w:p w14:paraId="69F99A7B" w14:textId="6A461159" w:rsidR="00756553" w:rsidRPr="00350C21" w:rsidRDefault="00CF6645" w:rsidP="00350C21">
            <w:pPr>
              <w:spacing w:line="480" w:lineRule="auto"/>
              <w:ind w:firstLine="720"/>
              <w:rPr>
                <w:rFonts w:ascii="Times New Roman" w:hAnsi="Times New Roman" w:cs="Times New Roman"/>
              </w:rPr>
            </w:pPr>
            <w:r>
              <w:rPr>
                <w:rFonts w:ascii="Times New Roman" w:hAnsi="Times New Roman" w:cs="Times New Roman"/>
              </w:rPr>
              <w:t>2</w:t>
            </w:r>
          </w:p>
        </w:tc>
        <w:tc>
          <w:tcPr>
            <w:tcW w:w="3192" w:type="dxa"/>
            <w:tcBorders>
              <w:top w:val="single" w:sz="4" w:space="0" w:color="auto"/>
              <w:left w:val="single" w:sz="4" w:space="0" w:color="auto"/>
              <w:bottom w:val="single" w:sz="4" w:space="0" w:color="auto"/>
              <w:right w:val="single" w:sz="4" w:space="0" w:color="auto"/>
            </w:tcBorders>
          </w:tcPr>
          <w:p w14:paraId="27A841CB" w14:textId="1E0EB56D" w:rsidR="00756553" w:rsidRPr="00350C21" w:rsidRDefault="00CF6645" w:rsidP="00622C2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Pr>
                <w:rFonts w:ascii="Times New Roman" w:hAnsi="Times New Roman" w:cs="Times New Roman"/>
                <w:b/>
              </w:rPr>
              <w:t>Project Risk Identification</w:t>
            </w:r>
          </w:p>
        </w:tc>
        <w:tc>
          <w:tcPr>
            <w:tcW w:w="3192" w:type="dxa"/>
            <w:tcBorders>
              <w:top w:val="single" w:sz="4" w:space="0" w:color="auto"/>
              <w:left w:val="single" w:sz="4" w:space="0" w:color="auto"/>
              <w:bottom w:val="single" w:sz="4" w:space="0" w:color="auto"/>
              <w:right w:val="single" w:sz="4" w:space="0" w:color="auto"/>
            </w:tcBorders>
          </w:tcPr>
          <w:p w14:paraId="7CF0CBCE" w14:textId="31C34956" w:rsidR="00756553" w:rsidRPr="00350C21" w:rsidRDefault="00CF6645" w:rsidP="00350C21">
            <w:pPr>
              <w:spacing w:line="480" w:lineRule="auto"/>
              <w:ind w:firstLine="7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Pr>
                <w:rFonts w:ascii="Times New Roman" w:hAnsi="Times New Roman" w:cs="Times New Roman"/>
                <w:b/>
              </w:rPr>
              <w:t>04/24/2016</w:t>
            </w:r>
          </w:p>
        </w:tc>
      </w:tr>
      <w:tr w:rsidR="00756553" w:rsidRPr="00350C21" w14:paraId="13E10EB9" w14:textId="77777777" w:rsidTr="003616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Borders>
              <w:top w:val="single" w:sz="4" w:space="0" w:color="auto"/>
              <w:left w:val="single" w:sz="4" w:space="0" w:color="auto"/>
              <w:bottom w:val="single" w:sz="4" w:space="0" w:color="auto"/>
              <w:right w:val="single" w:sz="4" w:space="0" w:color="auto"/>
            </w:tcBorders>
          </w:tcPr>
          <w:p w14:paraId="4E8B7409" w14:textId="3BD79C46" w:rsidR="00756553" w:rsidRPr="00350C21" w:rsidRDefault="00622C25" w:rsidP="00350C21">
            <w:pPr>
              <w:spacing w:line="480" w:lineRule="auto"/>
              <w:ind w:firstLine="720"/>
              <w:rPr>
                <w:rFonts w:ascii="Times New Roman" w:hAnsi="Times New Roman" w:cs="Times New Roman"/>
              </w:rPr>
            </w:pPr>
            <w:r>
              <w:rPr>
                <w:rFonts w:ascii="Times New Roman" w:hAnsi="Times New Roman" w:cs="Times New Roman"/>
              </w:rPr>
              <w:t>3</w:t>
            </w:r>
          </w:p>
        </w:tc>
        <w:tc>
          <w:tcPr>
            <w:tcW w:w="3192" w:type="dxa"/>
            <w:tcBorders>
              <w:top w:val="single" w:sz="4" w:space="0" w:color="auto"/>
              <w:left w:val="single" w:sz="4" w:space="0" w:color="auto"/>
              <w:bottom w:val="single" w:sz="4" w:space="0" w:color="auto"/>
              <w:right w:val="single" w:sz="4" w:space="0" w:color="auto"/>
            </w:tcBorders>
          </w:tcPr>
          <w:p w14:paraId="56EF5AA1" w14:textId="2E9BD5D4" w:rsidR="00756553" w:rsidRPr="00350C21" w:rsidRDefault="00622C25" w:rsidP="00622C2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Pr>
                <w:rFonts w:ascii="Times New Roman" w:hAnsi="Times New Roman" w:cs="Times New Roman"/>
                <w:b/>
              </w:rPr>
              <w:t>Qualitative and Quantitative Analysis</w:t>
            </w:r>
          </w:p>
        </w:tc>
        <w:tc>
          <w:tcPr>
            <w:tcW w:w="3192" w:type="dxa"/>
            <w:tcBorders>
              <w:top w:val="single" w:sz="4" w:space="0" w:color="auto"/>
              <w:left w:val="single" w:sz="4" w:space="0" w:color="auto"/>
              <w:bottom w:val="single" w:sz="4" w:space="0" w:color="auto"/>
              <w:right w:val="single" w:sz="4" w:space="0" w:color="auto"/>
            </w:tcBorders>
          </w:tcPr>
          <w:p w14:paraId="3774B8C4" w14:textId="212AB32B" w:rsidR="00756553" w:rsidRPr="00350C21" w:rsidRDefault="00622C25" w:rsidP="00350C21">
            <w:pPr>
              <w:spacing w:line="480" w:lineRule="auto"/>
              <w:ind w:firstLine="7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Pr>
                <w:rFonts w:ascii="Times New Roman" w:hAnsi="Times New Roman" w:cs="Times New Roman"/>
                <w:b/>
              </w:rPr>
              <w:t>04/30/2016</w:t>
            </w:r>
          </w:p>
        </w:tc>
      </w:tr>
      <w:tr w:rsidR="00756553" w:rsidRPr="00350C21" w14:paraId="4A54913D" w14:textId="77777777" w:rsidTr="003616EC">
        <w:tc>
          <w:tcPr>
            <w:cnfStyle w:val="001000000000" w:firstRow="0" w:lastRow="0" w:firstColumn="1" w:lastColumn="0" w:oddVBand="0" w:evenVBand="0" w:oddHBand="0" w:evenHBand="0" w:firstRowFirstColumn="0" w:firstRowLastColumn="0" w:lastRowFirstColumn="0" w:lastRowLastColumn="0"/>
            <w:tcW w:w="3192" w:type="dxa"/>
            <w:tcBorders>
              <w:top w:val="single" w:sz="4" w:space="0" w:color="auto"/>
              <w:left w:val="single" w:sz="4" w:space="0" w:color="auto"/>
              <w:bottom w:val="single" w:sz="4" w:space="0" w:color="auto"/>
              <w:right w:val="single" w:sz="4" w:space="0" w:color="auto"/>
            </w:tcBorders>
          </w:tcPr>
          <w:p w14:paraId="3BFE88AD" w14:textId="2108FFE2" w:rsidR="00756553" w:rsidRPr="00350C21" w:rsidRDefault="00915D0F" w:rsidP="00350C21">
            <w:pPr>
              <w:spacing w:line="480" w:lineRule="auto"/>
              <w:ind w:firstLine="720"/>
              <w:rPr>
                <w:rFonts w:ascii="Times New Roman" w:hAnsi="Times New Roman" w:cs="Times New Roman"/>
              </w:rPr>
            </w:pPr>
            <w:r>
              <w:rPr>
                <w:rFonts w:ascii="Times New Roman" w:hAnsi="Times New Roman" w:cs="Times New Roman"/>
              </w:rPr>
              <w:t>4</w:t>
            </w:r>
          </w:p>
        </w:tc>
        <w:tc>
          <w:tcPr>
            <w:tcW w:w="3192" w:type="dxa"/>
            <w:tcBorders>
              <w:top w:val="single" w:sz="4" w:space="0" w:color="auto"/>
              <w:left w:val="single" w:sz="4" w:space="0" w:color="auto"/>
              <w:bottom w:val="single" w:sz="4" w:space="0" w:color="auto"/>
              <w:right w:val="single" w:sz="4" w:space="0" w:color="auto"/>
            </w:tcBorders>
          </w:tcPr>
          <w:p w14:paraId="2ECE3AE7" w14:textId="2576D273" w:rsidR="00756553" w:rsidRPr="00350C21" w:rsidRDefault="006E4AAC" w:rsidP="006E4AA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Pr>
                <w:rFonts w:ascii="Times New Roman" w:hAnsi="Times New Roman" w:cs="Times New Roman"/>
                <w:b/>
              </w:rPr>
              <w:t>Plan Risk Response</w:t>
            </w:r>
          </w:p>
        </w:tc>
        <w:tc>
          <w:tcPr>
            <w:tcW w:w="3192" w:type="dxa"/>
            <w:tcBorders>
              <w:top w:val="single" w:sz="4" w:space="0" w:color="auto"/>
              <w:left w:val="single" w:sz="4" w:space="0" w:color="auto"/>
              <w:bottom w:val="single" w:sz="4" w:space="0" w:color="auto"/>
              <w:right w:val="single" w:sz="4" w:space="0" w:color="auto"/>
            </w:tcBorders>
          </w:tcPr>
          <w:p w14:paraId="38B67288" w14:textId="0F8F17D9" w:rsidR="00756553" w:rsidRPr="00350C21" w:rsidRDefault="006E4AAC" w:rsidP="00350C21">
            <w:pPr>
              <w:spacing w:line="480" w:lineRule="auto"/>
              <w:ind w:firstLine="7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Pr>
                <w:rFonts w:ascii="Times New Roman" w:hAnsi="Times New Roman" w:cs="Times New Roman"/>
                <w:b/>
              </w:rPr>
              <w:t>05/07/2016</w:t>
            </w:r>
          </w:p>
        </w:tc>
      </w:tr>
      <w:tr w:rsidR="00C802E6" w:rsidRPr="00350C21" w14:paraId="238AF09D" w14:textId="77777777" w:rsidTr="003616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Borders>
              <w:top w:val="single" w:sz="4" w:space="0" w:color="auto"/>
              <w:left w:val="single" w:sz="4" w:space="0" w:color="auto"/>
              <w:bottom w:val="single" w:sz="4" w:space="0" w:color="auto"/>
              <w:right w:val="single" w:sz="4" w:space="0" w:color="auto"/>
            </w:tcBorders>
          </w:tcPr>
          <w:p w14:paraId="2954B617" w14:textId="77777777" w:rsidR="00C802E6" w:rsidRPr="00350C21" w:rsidRDefault="00C802E6" w:rsidP="00350C21">
            <w:pPr>
              <w:spacing w:line="480" w:lineRule="auto"/>
              <w:ind w:firstLine="720"/>
              <w:rPr>
                <w:rFonts w:ascii="Times New Roman" w:hAnsi="Times New Roman" w:cs="Times New Roman"/>
              </w:rPr>
            </w:pPr>
          </w:p>
        </w:tc>
        <w:tc>
          <w:tcPr>
            <w:tcW w:w="3192" w:type="dxa"/>
            <w:tcBorders>
              <w:top w:val="single" w:sz="4" w:space="0" w:color="auto"/>
              <w:left w:val="single" w:sz="4" w:space="0" w:color="auto"/>
              <w:bottom w:val="single" w:sz="4" w:space="0" w:color="auto"/>
              <w:right w:val="single" w:sz="4" w:space="0" w:color="auto"/>
            </w:tcBorders>
          </w:tcPr>
          <w:p w14:paraId="31DA5D88" w14:textId="77777777" w:rsidR="00C802E6" w:rsidRPr="00350C21" w:rsidRDefault="00C802E6" w:rsidP="00350C21">
            <w:pPr>
              <w:spacing w:line="480" w:lineRule="auto"/>
              <w:ind w:firstLine="7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p>
        </w:tc>
        <w:tc>
          <w:tcPr>
            <w:tcW w:w="3192" w:type="dxa"/>
            <w:tcBorders>
              <w:top w:val="single" w:sz="4" w:space="0" w:color="auto"/>
              <w:left w:val="single" w:sz="4" w:space="0" w:color="auto"/>
              <w:bottom w:val="single" w:sz="4" w:space="0" w:color="auto"/>
              <w:right w:val="single" w:sz="4" w:space="0" w:color="auto"/>
            </w:tcBorders>
          </w:tcPr>
          <w:p w14:paraId="214307B2" w14:textId="77777777" w:rsidR="00C802E6" w:rsidRPr="00350C21" w:rsidRDefault="00C802E6" w:rsidP="00350C21">
            <w:pPr>
              <w:spacing w:line="480" w:lineRule="auto"/>
              <w:ind w:firstLine="7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p>
        </w:tc>
      </w:tr>
      <w:tr w:rsidR="00C802E6" w:rsidRPr="00350C21" w14:paraId="43B72D06" w14:textId="77777777" w:rsidTr="003616EC">
        <w:tc>
          <w:tcPr>
            <w:cnfStyle w:val="001000000000" w:firstRow="0" w:lastRow="0" w:firstColumn="1" w:lastColumn="0" w:oddVBand="0" w:evenVBand="0" w:oddHBand="0" w:evenHBand="0" w:firstRowFirstColumn="0" w:firstRowLastColumn="0" w:lastRowFirstColumn="0" w:lastRowLastColumn="0"/>
            <w:tcW w:w="3192" w:type="dxa"/>
            <w:tcBorders>
              <w:top w:val="single" w:sz="4" w:space="0" w:color="auto"/>
              <w:left w:val="single" w:sz="4" w:space="0" w:color="auto"/>
              <w:bottom w:val="single" w:sz="4" w:space="0" w:color="auto"/>
              <w:right w:val="single" w:sz="4" w:space="0" w:color="auto"/>
            </w:tcBorders>
          </w:tcPr>
          <w:p w14:paraId="243D6C50" w14:textId="77777777" w:rsidR="00C802E6" w:rsidRPr="00350C21" w:rsidRDefault="00C802E6" w:rsidP="00350C21">
            <w:pPr>
              <w:spacing w:line="480" w:lineRule="auto"/>
              <w:ind w:firstLine="720"/>
              <w:rPr>
                <w:rFonts w:ascii="Times New Roman" w:hAnsi="Times New Roman" w:cs="Times New Roman"/>
              </w:rPr>
            </w:pPr>
          </w:p>
        </w:tc>
        <w:tc>
          <w:tcPr>
            <w:tcW w:w="3192" w:type="dxa"/>
            <w:tcBorders>
              <w:top w:val="single" w:sz="4" w:space="0" w:color="auto"/>
              <w:left w:val="single" w:sz="4" w:space="0" w:color="auto"/>
              <w:bottom w:val="single" w:sz="4" w:space="0" w:color="auto"/>
              <w:right w:val="single" w:sz="4" w:space="0" w:color="auto"/>
            </w:tcBorders>
          </w:tcPr>
          <w:p w14:paraId="6370F228" w14:textId="77777777" w:rsidR="00C802E6" w:rsidRPr="00350C21" w:rsidRDefault="00C802E6" w:rsidP="00350C21">
            <w:pPr>
              <w:spacing w:line="480" w:lineRule="auto"/>
              <w:ind w:firstLine="7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p>
        </w:tc>
        <w:tc>
          <w:tcPr>
            <w:tcW w:w="3192" w:type="dxa"/>
            <w:tcBorders>
              <w:top w:val="single" w:sz="4" w:space="0" w:color="auto"/>
              <w:left w:val="single" w:sz="4" w:space="0" w:color="auto"/>
              <w:bottom w:val="single" w:sz="4" w:space="0" w:color="auto"/>
              <w:right w:val="single" w:sz="4" w:space="0" w:color="auto"/>
            </w:tcBorders>
          </w:tcPr>
          <w:p w14:paraId="7F06D21A" w14:textId="77777777" w:rsidR="00C802E6" w:rsidRPr="00350C21" w:rsidRDefault="00C802E6" w:rsidP="00350C21">
            <w:pPr>
              <w:spacing w:line="480" w:lineRule="auto"/>
              <w:ind w:firstLine="7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p>
        </w:tc>
      </w:tr>
      <w:tr w:rsidR="008E2B78" w:rsidRPr="00350C21" w14:paraId="0CD08D63" w14:textId="77777777" w:rsidTr="003616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Borders>
              <w:top w:val="single" w:sz="4" w:space="0" w:color="auto"/>
              <w:left w:val="single" w:sz="4" w:space="0" w:color="auto"/>
              <w:bottom w:val="single" w:sz="4" w:space="0" w:color="auto"/>
              <w:right w:val="single" w:sz="4" w:space="0" w:color="auto"/>
            </w:tcBorders>
          </w:tcPr>
          <w:p w14:paraId="65472980" w14:textId="77777777" w:rsidR="008E2B78" w:rsidRPr="00350C21" w:rsidRDefault="008E2B78" w:rsidP="00350C21">
            <w:pPr>
              <w:spacing w:line="480" w:lineRule="auto"/>
              <w:ind w:firstLine="720"/>
              <w:rPr>
                <w:rFonts w:ascii="Times New Roman" w:hAnsi="Times New Roman" w:cs="Times New Roman"/>
              </w:rPr>
            </w:pPr>
          </w:p>
        </w:tc>
        <w:tc>
          <w:tcPr>
            <w:tcW w:w="3192" w:type="dxa"/>
            <w:tcBorders>
              <w:top w:val="single" w:sz="4" w:space="0" w:color="auto"/>
              <w:left w:val="single" w:sz="4" w:space="0" w:color="auto"/>
              <w:bottom w:val="single" w:sz="4" w:space="0" w:color="auto"/>
              <w:right w:val="single" w:sz="4" w:space="0" w:color="auto"/>
            </w:tcBorders>
          </w:tcPr>
          <w:p w14:paraId="76100A09" w14:textId="77777777" w:rsidR="008E2B78" w:rsidRPr="00350C21" w:rsidRDefault="008E2B78" w:rsidP="00350C21">
            <w:pPr>
              <w:spacing w:line="480" w:lineRule="auto"/>
              <w:ind w:firstLine="7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p>
        </w:tc>
        <w:tc>
          <w:tcPr>
            <w:tcW w:w="3192" w:type="dxa"/>
            <w:tcBorders>
              <w:top w:val="single" w:sz="4" w:space="0" w:color="auto"/>
              <w:left w:val="single" w:sz="4" w:space="0" w:color="auto"/>
              <w:bottom w:val="single" w:sz="4" w:space="0" w:color="auto"/>
              <w:right w:val="single" w:sz="4" w:space="0" w:color="auto"/>
            </w:tcBorders>
          </w:tcPr>
          <w:p w14:paraId="605DE2BE" w14:textId="77777777" w:rsidR="008E2B78" w:rsidRPr="00350C21" w:rsidRDefault="008E2B78" w:rsidP="00350C21">
            <w:pPr>
              <w:spacing w:line="480" w:lineRule="auto"/>
              <w:ind w:firstLine="7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p>
        </w:tc>
      </w:tr>
    </w:tbl>
    <w:p w14:paraId="37CCB3D5" w14:textId="77777777" w:rsidR="008E2B78" w:rsidRPr="00350C21" w:rsidRDefault="008E2B78" w:rsidP="00350C21">
      <w:pPr>
        <w:spacing w:line="480" w:lineRule="auto"/>
        <w:ind w:firstLine="720"/>
        <w:rPr>
          <w:rFonts w:ascii="Times New Roman" w:hAnsi="Times New Roman" w:cs="Times New Roman"/>
        </w:rPr>
      </w:pPr>
      <w:r w:rsidRPr="00350C21">
        <w:rPr>
          <w:rFonts w:ascii="Times New Roman" w:hAnsi="Times New Roman" w:cs="Times New Roman"/>
        </w:rPr>
        <w:t>Note: Update TOC when each ass</w:t>
      </w:r>
      <w:r w:rsidR="00C44E58" w:rsidRPr="00350C21">
        <w:rPr>
          <w:rFonts w:ascii="Times New Roman" w:hAnsi="Times New Roman" w:cs="Times New Roman"/>
        </w:rPr>
        <w:t>ign</w:t>
      </w:r>
      <w:r w:rsidRPr="00350C21">
        <w:rPr>
          <w:rFonts w:ascii="Times New Roman" w:hAnsi="Times New Roman" w:cs="Times New Roman"/>
        </w:rPr>
        <w:t>ment is completed to update the page numbers.</w:t>
      </w:r>
    </w:p>
    <w:p w14:paraId="18D2FBEB" w14:textId="284A9464" w:rsidR="00CA6D16" w:rsidRPr="00350C21" w:rsidRDefault="008E2B78" w:rsidP="00CF6645">
      <w:pPr>
        <w:pStyle w:val="Heading1"/>
        <w:spacing w:line="480" w:lineRule="auto"/>
        <w:rPr>
          <w:rFonts w:ascii="Times New Roman" w:hAnsi="Times New Roman" w:cs="Times New Roman"/>
        </w:rPr>
      </w:pPr>
      <w:bookmarkStart w:id="3" w:name="_Toc449807312"/>
      <w:r w:rsidRPr="00350C21">
        <w:rPr>
          <w:rFonts w:ascii="Times New Roman" w:hAnsi="Times New Roman" w:cs="Times New Roman"/>
        </w:rPr>
        <w:t>Pr</w:t>
      </w:r>
      <w:r w:rsidR="00825261" w:rsidRPr="00350C21">
        <w:rPr>
          <w:rFonts w:ascii="Times New Roman" w:hAnsi="Times New Roman" w:cs="Times New Roman"/>
        </w:rPr>
        <w:t>oject Risk Initiation (Ass</w:t>
      </w:r>
      <w:r w:rsidR="002E7ED9" w:rsidRPr="00350C21">
        <w:rPr>
          <w:rFonts w:ascii="Times New Roman" w:hAnsi="Times New Roman" w:cs="Times New Roman"/>
        </w:rPr>
        <w:t>ignment</w:t>
      </w:r>
      <w:r w:rsidR="00825261" w:rsidRPr="00350C21">
        <w:rPr>
          <w:rFonts w:ascii="Times New Roman" w:hAnsi="Times New Roman" w:cs="Times New Roman"/>
        </w:rPr>
        <w:t xml:space="preserve"> 1</w:t>
      </w:r>
      <w:r w:rsidR="00306A01" w:rsidRPr="00350C21">
        <w:rPr>
          <w:rFonts w:ascii="Times New Roman" w:hAnsi="Times New Roman" w:cs="Times New Roman"/>
        </w:rPr>
        <w:t xml:space="preserve"> – u01a1</w:t>
      </w:r>
      <w:r w:rsidR="00825261" w:rsidRPr="00350C21">
        <w:rPr>
          <w:rFonts w:ascii="Times New Roman" w:hAnsi="Times New Roman" w:cs="Times New Roman"/>
        </w:rPr>
        <w:t>)</w:t>
      </w:r>
      <w:bookmarkEnd w:id="3"/>
    </w:p>
    <w:p w14:paraId="71173844" w14:textId="77777777" w:rsidR="00825261" w:rsidRPr="00350C21" w:rsidRDefault="00825261" w:rsidP="00350C21">
      <w:pPr>
        <w:pStyle w:val="Heading2"/>
        <w:spacing w:line="480" w:lineRule="auto"/>
        <w:ind w:firstLine="720"/>
        <w:rPr>
          <w:rFonts w:ascii="Times New Roman" w:hAnsi="Times New Roman" w:cs="Times New Roman"/>
        </w:rPr>
      </w:pPr>
      <w:bookmarkStart w:id="4" w:name="_Toc449807313"/>
      <w:r w:rsidRPr="00350C21">
        <w:rPr>
          <w:rFonts w:ascii="Times New Roman" w:hAnsi="Times New Roman" w:cs="Times New Roman"/>
        </w:rPr>
        <w:t>Project Description</w:t>
      </w:r>
      <w:bookmarkEnd w:id="4"/>
    </w:p>
    <w:p w14:paraId="22D67700" w14:textId="77777777" w:rsidR="00255341" w:rsidRPr="00350C21" w:rsidRDefault="00255341" w:rsidP="00350C21">
      <w:pPr>
        <w:spacing w:after="160" w:line="480" w:lineRule="auto"/>
        <w:ind w:firstLine="720"/>
        <w:rPr>
          <w:rFonts w:ascii="Times New Roman" w:eastAsia="Calibri" w:hAnsi="Times New Roman" w:cs="Times New Roman"/>
          <w:sz w:val="24"/>
          <w:szCs w:val="24"/>
          <w:lang w:eastAsia="ja-JP"/>
        </w:rPr>
      </w:pPr>
      <w:r w:rsidRPr="00350C21">
        <w:rPr>
          <w:rFonts w:ascii="Times New Roman" w:eastAsia="Calibri" w:hAnsi="Times New Roman" w:cs="Times New Roman"/>
          <w:bCs/>
          <w:sz w:val="24"/>
          <w:szCs w:val="24"/>
        </w:rPr>
        <w:t>Mission -</w:t>
      </w:r>
      <w:r w:rsidRPr="00350C21">
        <w:rPr>
          <w:rFonts w:ascii="Times New Roman" w:eastAsia="Calibri" w:hAnsi="Times New Roman" w:cs="Times New Roman"/>
          <w:sz w:val="24"/>
          <w:szCs w:val="24"/>
          <w:lang w:eastAsia="ja-JP"/>
        </w:rPr>
        <w:t xml:space="preserve"> Creating a vehicle that is affordable, safe and sustainable in the mass market. This company aims at transitioning the economy to an </w:t>
      </w:r>
      <w:r w:rsidRPr="00350C21">
        <w:rPr>
          <w:rFonts w:ascii="Times New Roman" w:eastAsia="Calibri" w:hAnsi="Times New Roman" w:cs="Times New Roman"/>
          <w:noProof/>
          <w:sz w:val="24"/>
          <w:szCs w:val="24"/>
          <w:lang w:eastAsia="ja-JP"/>
        </w:rPr>
        <w:t>eco-friendly</w:t>
      </w:r>
      <w:r w:rsidRPr="00350C21">
        <w:rPr>
          <w:rFonts w:ascii="Times New Roman" w:eastAsia="Calibri" w:hAnsi="Times New Roman" w:cs="Times New Roman"/>
          <w:sz w:val="24"/>
          <w:szCs w:val="24"/>
          <w:lang w:eastAsia="ja-JP"/>
        </w:rPr>
        <w:t xml:space="preserve"> world where electric </w:t>
      </w:r>
      <w:r w:rsidRPr="00350C21">
        <w:rPr>
          <w:rFonts w:ascii="Times New Roman" w:eastAsia="Calibri" w:hAnsi="Times New Roman" w:cs="Times New Roman"/>
          <w:noProof/>
          <w:sz w:val="24"/>
          <w:szCs w:val="24"/>
          <w:lang w:eastAsia="ja-JP"/>
        </w:rPr>
        <w:t>trans</w:t>
      </w:r>
      <w:r w:rsidRPr="00350C21">
        <w:rPr>
          <w:rFonts w:ascii="Times New Roman" w:eastAsia="Calibri" w:hAnsi="Times New Roman" w:cs="Times New Roman"/>
          <w:sz w:val="24"/>
          <w:szCs w:val="24"/>
          <w:lang w:eastAsia="ja-JP"/>
        </w:rPr>
        <w:t xml:space="preserve"> motors </w:t>
      </w:r>
      <w:r w:rsidRPr="00350C21">
        <w:rPr>
          <w:rFonts w:ascii="Times New Roman" w:eastAsia="Calibri" w:hAnsi="Times New Roman" w:cs="Times New Roman"/>
          <w:noProof/>
          <w:sz w:val="24"/>
          <w:szCs w:val="24"/>
          <w:lang w:eastAsia="ja-JP"/>
        </w:rPr>
        <w:t>are appreciated</w:t>
      </w:r>
      <w:r w:rsidRPr="00350C21">
        <w:rPr>
          <w:rFonts w:ascii="Times New Roman" w:eastAsia="Calibri" w:hAnsi="Times New Roman" w:cs="Times New Roman"/>
          <w:sz w:val="24"/>
          <w:szCs w:val="24"/>
          <w:lang w:eastAsia="ja-JP"/>
        </w:rPr>
        <w:t>.</w:t>
      </w:r>
    </w:p>
    <w:p w14:paraId="189FFCDD" w14:textId="77777777" w:rsidR="00255341" w:rsidRPr="00350C21" w:rsidRDefault="00255341" w:rsidP="00350C21">
      <w:pPr>
        <w:spacing w:after="160" w:line="480" w:lineRule="auto"/>
        <w:ind w:firstLine="720"/>
        <w:rPr>
          <w:rFonts w:ascii="Times New Roman" w:eastAsia="Calibri" w:hAnsi="Times New Roman" w:cs="Times New Roman"/>
          <w:bCs/>
          <w:sz w:val="24"/>
          <w:szCs w:val="24"/>
        </w:rPr>
      </w:pPr>
      <w:r w:rsidRPr="00350C21">
        <w:rPr>
          <w:rFonts w:ascii="Times New Roman" w:eastAsia="Calibri" w:hAnsi="Times New Roman" w:cs="Times New Roman"/>
          <w:bCs/>
          <w:sz w:val="24"/>
          <w:szCs w:val="24"/>
        </w:rPr>
        <w:t>Vision – to make America a future market for electric car sales</w:t>
      </w:r>
    </w:p>
    <w:p w14:paraId="4CB47729" w14:textId="77777777" w:rsidR="00825261" w:rsidRPr="00350C21" w:rsidRDefault="00255341" w:rsidP="00350C21">
      <w:pPr>
        <w:spacing w:line="480" w:lineRule="auto"/>
        <w:ind w:firstLine="720"/>
        <w:rPr>
          <w:rFonts w:ascii="Times New Roman" w:hAnsi="Times New Roman" w:cs="Times New Roman"/>
        </w:rPr>
      </w:pPr>
      <w:r w:rsidRPr="00350C21">
        <w:rPr>
          <w:rFonts w:ascii="Times New Roman" w:hAnsi="Times New Roman" w:cs="Times New Roman"/>
        </w:rPr>
        <w:t>Project Scope</w:t>
      </w:r>
    </w:p>
    <w:p w14:paraId="424C47AC" w14:textId="77777777" w:rsidR="00255341" w:rsidRPr="00350C21" w:rsidRDefault="00255341" w:rsidP="00350C21">
      <w:pPr>
        <w:spacing w:after="160" w:line="480" w:lineRule="auto"/>
        <w:ind w:firstLine="720"/>
        <w:rPr>
          <w:rFonts w:ascii="Times New Roman" w:eastAsia="Calibri" w:hAnsi="Times New Roman" w:cs="Times New Roman"/>
          <w:sz w:val="24"/>
          <w:szCs w:val="24"/>
        </w:rPr>
      </w:pPr>
      <w:r w:rsidRPr="00350C21">
        <w:rPr>
          <w:rFonts w:ascii="Times New Roman" w:eastAsia="Calibri" w:hAnsi="Times New Roman" w:cs="Times New Roman"/>
          <w:sz w:val="24"/>
          <w:szCs w:val="24"/>
        </w:rPr>
        <w:t xml:space="preserve">This launch will introduce new </w:t>
      </w:r>
      <w:r w:rsidRPr="00350C21">
        <w:rPr>
          <w:rFonts w:ascii="Times New Roman" w:eastAsia="Calibri" w:hAnsi="Times New Roman" w:cs="Times New Roman"/>
          <w:noProof/>
          <w:sz w:val="24"/>
          <w:szCs w:val="24"/>
        </w:rPr>
        <w:t>Tesla</w:t>
      </w:r>
      <w:r w:rsidRPr="00350C21">
        <w:rPr>
          <w:rFonts w:ascii="Times New Roman" w:eastAsia="Calibri" w:hAnsi="Times New Roman" w:cs="Times New Roman"/>
          <w:sz w:val="24"/>
          <w:szCs w:val="24"/>
        </w:rPr>
        <w:t xml:space="preserve"> model into the market</w:t>
      </w:r>
    </w:p>
    <w:p w14:paraId="03665AEB" w14:textId="77777777" w:rsidR="00255341" w:rsidRPr="00350C21" w:rsidRDefault="00255341" w:rsidP="00350C21">
      <w:pPr>
        <w:numPr>
          <w:ilvl w:val="0"/>
          <w:numId w:val="8"/>
        </w:numPr>
        <w:spacing w:after="0" w:line="480" w:lineRule="auto"/>
        <w:ind w:firstLine="720"/>
        <w:contextualSpacing/>
        <w:rPr>
          <w:rFonts w:ascii="Times New Roman" w:eastAsia="Times New Roman" w:hAnsi="Times New Roman" w:cs="Times New Roman"/>
          <w:sz w:val="24"/>
          <w:szCs w:val="24"/>
          <w:lang w:val="en-GB" w:eastAsia="en-GB"/>
        </w:rPr>
      </w:pPr>
      <w:r w:rsidRPr="00350C21">
        <w:rPr>
          <w:rFonts w:ascii="Times New Roman" w:eastAsia="Times New Roman" w:hAnsi="Times New Roman" w:cs="Times New Roman"/>
          <w:sz w:val="24"/>
          <w:szCs w:val="24"/>
          <w:lang w:val="en-GB" w:eastAsia="en-GB"/>
        </w:rPr>
        <w:t>It will be cheap approximately $25,000</w:t>
      </w:r>
    </w:p>
    <w:p w14:paraId="08BA9D26" w14:textId="77777777" w:rsidR="00255341" w:rsidRPr="00350C21" w:rsidRDefault="00255341" w:rsidP="00350C21">
      <w:pPr>
        <w:numPr>
          <w:ilvl w:val="0"/>
          <w:numId w:val="8"/>
        </w:numPr>
        <w:spacing w:after="0" w:line="480" w:lineRule="auto"/>
        <w:ind w:firstLine="720"/>
        <w:contextualSpacing/>
        <w:rPr>
          <w:rFonts w:ascii="Times New Roman" w:eastAsia="Times New Roman" w:hAnsi="Times New Roman" w:cs="Times New Roman"/>
          <w:sz w:val="24"/>
          <w:szCs w:val="24"/>
          <w:lang w:val="en-GB" w:eastAsia="en-GB"/>
        </w:rPr>
      </w:pPr>
      <w:r w:rsidRPr="00350C21">
        <w:rPr>
          <w:rFonts w:ascii="Times New Roman" w:eastAsia="Times New Roman" w:hAnsi="Times New Roman" w:cs="Times New Roman"/>
          <w:noProof/>
          <w:sz w:val="24"/>
          <w:szCs w:val="24"/>
          <w:lang w:val="en-GB" w:eastAsia="en-GB"/>
        </w:rPr>
        <w:lastRenderedPageBreak/>
        <w:t>Eco-friendly</w:t>
      </w:r>
      <w:r w:rsidRPr="00350C21">
        <w:rPr>
          <w:rFonts w:ascii="Times New Roman" w:eastAsia="Times New Roman" w:hAnsi="Times New Roman" w:cs="Times New Roman"/>
          <w:sz w:val="24"/>
          <w:szCs w:val="24"/>
          <w:lang w:val="en-GB" w:eastAsia="en-GB"/>
        </w:rPr>
        <w:t xml:space="preserve"> </w:t>
      </w:r>
    </w:p>
    <w:p w14:paraId="7A2B81FC" w14:textId="77777777" w:rsidR="00255341" w:rsidRPr="00350C21" w:rsidRDefault="00255341" w:rsidP="00350C21">
      <w:pPr>
        <w:numPr>
          <w:ilvl w:val="0"/>
          <w:numId w:val="8"/>
        </w:numPr>
        <w:spacing w:after="0" w:line="480" w:lineRule="auto"/>
        <w:ind w:firstLine="720"/>
        <w:contextualSpacing/>
        <w:rPr>
          <w:rFonts w:ascii="Times New Roman" w:eastAsia="Times New Roman" w:hAnsi="Times New Roman" w:cs="Times New Roman"/>
          <w:sz w:val="24"/>
          <w:szCs w:val="24"/>
          <w:lang w:val="en-GB" w:eastAsia="en-GB"/>
        </w:rPr>
      </w:pPr>
      <w:r w:rsidRPr="00350C21">
        <w:rPr>
          <w:rFonts w:ascii="Times New Roman" w:eastAsia="Times New Roman" w:hAnsi="Times New Roman" w:cs="Times New Roman"/>
          <w:sz w:val="24"/>
          <w:szCs w:val="24"/>
          <w:lang w:val="en-GB" w:eastAsia="en-GB"/>
        </w:rPr>
        <w:t xml:space="preserve">Fast moving </w:t>
      </w:r>
    </w:p>
    <w:p w14:paraId="72268FD0" w14:textId="77777777" w:rsidR="00255341" w:rsidRPr="00350C21" w:rsidRDefault="00255341" w:rsidP="00350C21">
      <w:pPr>
        <w:numPr>
          <w:ilvl w:val="0"/>
          <w:numId w:val="8"/>
        </w:numPr>
        <w:spacing w:after="0" w:line="480" w:lineRule="auto"/>
        <w:ind w:firstLine="720"/>
        <w:contextualSpacing/>
        <w:rPr>
          <w:rFonts w:ascii="Times New Roman" w:eastAsia="Times New Roman" w:hAnsi="Times New Roman" w:cs="Times New Roman"/>
          <w:sz w:val="24"/>
          <w:szCs w:val="24"/>
          <w:lang w:val="en-GB" w:eastAsia="en-GB"/>
        </w:rPr>
      </w:pPr>
      <w:r w:rsidRPr="00350C21">
        <w:rPr>
          <w:rFonts w:ascii="Times New Roman" w:eastAsia="Times New Roman" w:hAnsi="Times New Roman" w:cs="Times New Roman"/>
          <w:sz w:val="24"/>
          <w:szCs w:val="24"/>
          <w:lang w:val="en-GB" w:eastAsia="en-GB"/>
        </w:rPr>
        <w:t xml:space="preserve">Stays with charge over long distances before being </w:t>
      </w:r>
      <w:r w:rsidRPr="00350C21">
        <w:rPr>
          <w:rFonts w:ascii="Times New Roman" w:eastAsia="Times New Roman" w:hAnsi="Times New Roman" w:cs="Times New Roman"/>
          <w:noProof/>
          <w:sz w:val="24"/>
          <w:szCs w:val="24"/>
          <w:lang w:val="en-GB" w:eastAsia="en-GB"/>
        </w:rPr>
        <w:t>recharged</w:t>
      </w:r>
      <w:r w:rsidRPr="00350C21">
        <w:rPr>
          <w:rFonts w:ascii="Times New Roman" w:eastAsia="Times New Roman" w:hAnsi="Times New Roman" w:cs="Times New Roman"/>
          <w:sz w:val="24"/>
          <w:szCs w:val="24"/>
          <w:lang w:val="en-GB" w:eastAsia="en-GB"/>
        </w:rPr>
        <w:t xml:space="preserve"> </w:t>
      </w:r>
    </w:p>
    <w:p w14:paraId="4C6814B9" w14:textId="77777777" w:rsidR="00255341" w:rsidRPr="00350C21" w:rsidRDefault="00255341" w:rsidP="00350C21">
      <w:pPr>
        <w:numPr>
          <w:ilvl w:val="0"/>
          <w:numId w:val="8"/>
        </w:numPr>
        <w:spacing w:after="0" w:line="480" w:lineRule="auto"/>
        <w:ind w:firstLine="720"/>
        <w:contextualSpacing/>
        <w:rPr>
          <w:rFonts w:ascii="Times New Roman" w:eastAsia="Times New Roman" w:hAnsi="Times New Roman" w:cs="Times New Roman"/>
          <w:sz w:val="24"/>
          <w:szCs w:val="24"/>
          <w:lang w:val="en-GB" w:eastAsia="en-GB"/>
        </w:rPr>
      </w:pPr>
      <w:r w:rsidRPr="00350C21">
        <w:rPr>
          <w:rFonts w:ascii="Times New Roman" w:eastAsia="Times New Roman" w:hAnsi="Times New Roman" w:cs="Times New Roman"/>
          <w:sz w:val="24"/>
          <w:szCs w:val="24"/>
          <w:lang w:val="en-GB" w:eastAsia="en-GB"/>
        </w:rPr>
        <w:t>Technology advancement on stereos, blue tooth, comfortable seating area, seats and luxurious.</w:t>
      </w:r>
    </w:p>
    <w:p w14:paraId="4FEFE847" w14:textId="77777777" w:rsidR="008C2F97" w:rsidRPr="00350C21" w:rsidRDefault="007333BE" w:rsidP="00350C21">
      <w:pPr>
        <w:pStyle w:val="Heading2"/>
        <w:spacing w:line="480" w:lineRule="auto"/>
        <w:ind w:firstLine="720"/>
        <w:rPr>
          <w:rFonts w:ascii="Times New Roman" w:hAnsi="Times New Roman" w:cs="Times New Roman"/>
        </w:rPr>
      </w:pPr>
      <w:bookmarkStart w:id="5" w:name="_Toc449807314"/>
      <w:r w:rsidRPr="00350C21">
        <w:rPr>
          <w:rFonts w:ascii="Times New Roman" w:hAnsi="Times New Roman" w:cs="Times New Roman"/>
        </w:rPr>
        <w:t>Project Objectives</w:t>
      </w:r>
      <w:bookmarkEnd w:id="5"/>
      <w:r w:rsidRPr="00350C21">
        <w:rPr>
          <w:rFonts w:ascii="Times New Roman" w:hAnsi="Times New Roman" w:cs="Times New Roman"/>
        </w:rPr>
        <w:t xml:space="preserve"> </w:t>
      </w:r>
    </w:p>
    <w:p w14:paraId="41AEDB49" w14:textId="77777777" w:rsidR="00A60F8C" w:rsidRPr="00350C21" w:rsidRDefault="00A60F8C" w:rsidP="00350C21">
      <w:pPr>
        <w:spacing w:after="160" w:line="480" w:lineRule="auto"/>
        <w:ind w:firstLine="720"/>
        <w:rPr>
          <w:rFonts w:ascii="Times New Roman" w:eastAsia="Calibri" w:hAnsi="Times New Roman" w:cs="Times New Roman"/>
          <w:sz w:val="24"/>
          <w:szCs w:val="24"/>
        </w:rPr>
      </w:pPr>
      <w:r w:rsidRPr="00350C21">
        <w:rPr>
          <w:rFonts w:ascii="Times New Roman" w:eastAsia="Calibri" w:hAnsi="Times New Roman" w:cs="Times New Roman"/>
          <w:sz w:val="24"/>
          <w:szCs w:val="24"/>
        </w:rPr>
        <w:t xml:space="preserve">It will approximately use about $50,000 </w:t>
      </w:r>
    </w:p>
    <w:p w14:paraId="6C1F6425" w14:textId="77777777" w:rsidR="00A60F8C" w:rsidRPr="00350C21" w:rsidRDefault="00A60F8C" w:rsidP="00350C21">
      <w:pPr>
        <w:spacing w:after="160" w:line="480" w:lineRule="auto"/>
        <w:ind w:firstLine="720"/>
        <w:rPr>
          <w:rFonts w:ascii="Times New Roman" w:eastAsia="Calibri" w:hAnsi="Times New Roman" w:cs="Times New Roman"/>
          <w:bCs/>
          <w:sz w:val="24"/>
          <w:szCs w:val="24"/>
        </w:rPr>
      </w:pPr>
      <w:r w:rsidRPr="00350C21">
        <w:rPr>
          <w:rFonts w:ascii="Times New Roman" w:eastAsia="Calibri" w:hAnsi="Times New Roman" w:cs="Times New Roman"/>
          <w:bCs/>
          <w:sz w:val="24"/>
          <w:szCs w:val="24"/>
        </w:rPr>
        <w:t xml:space="preserve"> Milestone and delivery date </w:t>
      </w:r>
    </w:p>
    <w:p w14:paraId="0B51DD79" w14:textId="77777777" w:rsidR="00A60F8C" w:rsidRPr="00350C21" w:rsidRDefault="00A60F8C" w:rsidP="00350C21">
      <w:pPr>
        <w:spacing w:after="160" w:line="480" w:lineRule="auto"/>
        <w:ind w:firstLine="720"/>
        <w:rPr>
          <w:rFonts w:ascii="Times New Roman" w:eastAsia="Calibri" w:hAnsi="Times New Roman" w:cs="Times New Roman"/>
          <w:bCs/>
          <w:sz w:val="24"/>
          <w:szCs w:val="24"/>
        </w:rPr>
      </w:pPr>
      <w:r w:rsidRPr="00350C21">
        <w:rPr>
          <w:rFonts w:ascii="Times New Roman" w:eastAsia="Calibri" w:hAnsi="Times New Roman" w:cs="Times New Roman"/>
          <w:bCs/>
          <w:sz w:val="24"/>
          <w:szCs w:val="24"/>
        </w:rPr>
        <w:t xml:space="preserve">Milestone/instigation ---------------------------------------------- Completion Date </w:t>
      </w:r>
    </w:p>
    <w:p w14:paraId="5EAA3283" w14:textId="77777777" w:rsidR="00A60F8C" w:rsidRPr="00350C21" w:rsidRDefault="00A60F8C" w:rsidP="00350C21">
      <w:pPr>
        <w:spacing w:after="160" w:line="480" w:lineRule="auto"/>
        <w:ind w:firstLine="720"/>
        <w:rPr>
          <w:rFonts w:ascii="Times New Roman" w:eastAsia="Calibri" w:hAnsi="Times New Roman" w:cs="Times New Roman"/>
          <w:sz w:val="24"/>
          <w:szCs w:val="24"/>
        </w:rPr>
      </w:pPr>
      <w:r w:rsidRPr="00350C21">
        <w:rPr>
          <w:rFonts w:ascii="Times New Roman" w:eastAsia="Calibri" w:hAnsi="Times New Roman" w:cs="Times New Roman"/>
          <w:sz w:val="24"/>
          <w:szCs w:val="24"/>
        </w:rPr>
        <w:t>Steering and updating the launch plan----------------------------30</w:t>
      </w:r>
      <w:r w:rsidRPr="00350C21">
        <w:rPr>
          <w:rFonts w:ascii="Times New Roman" w:eastAsia="Calibri" w:hAnsi="Times New Roman" w:cs="Times New Roman"/>
          <w:sz w:val="24"/>
          <w:szCs w:val="24"/>
          <w:vertAlign w:val="superscript"/>
        </w:rPr>
        <w:t>th</w:t>
      </w:r>
      <w:r w:rsidRPr="00350C21">
        <w:rPr>
          <w:rFonts w:ascii="Times New Roman" w:eastAsia="Calibri" w:hAnsi="Times New Roman" w:cs="Times New Roman"/>
          <w:sz w:val="24"/>
          <w:szCs w:val="24"/>
        </w:rPr>
        <w:t xml:space="preserve"> May 2016</w:t>
      </w:r>
    </w:p>
    <w:p w14:paraId="4260B756" w14:textId="77777777" w:rsidR="00A60F8C" w:rsidRPr="00350C21" w:rsidRDefault="00A60F8C" w:rsidP="00350C21">
      <w:pPr>
        <w:keepNext/>
        <w:numPr>
          <w:ilvl w:val="0"/>
          <w:numId w:val="9"/>
        </w:numPr>
        <w:spacing w:before="240" w:after="60" w:line="480" w:lineRule="auto"/>
        <w:ind w:firstLine="720"/>
        <w:outlineLvl w:val="1"/>
        <w:rPr>
          <w:rFonts w:ascii="Times New Roman" w:eastAsia="MS Mincho" w:hAnsi="Times New Roman" w:cs="Times New Roman"/>
          <w:bCs/>
          <w:iCs/>
          <w:sz w:val="24"/>
          <w:szCs w:val="24"/>
          <w:lang w:eastAsia="ja-JP"/>
        </w:rPr>
      </w:pPr>
      <w:bookmarkStart w:id="6" w:name="_Toc449807315"/>
      <w:r w:rsidRPr="00350C21">
        <w:rPr>
          <w:rFonts w:ascii="Times New Roman" w:eastAsia="MS Mincho" w:hAnsi="Times New Roman" w:cs="Times New Roman"/>
          <w:bCs/>
          <w:iCs/>
          <w:sz w:val="24"/>
          <w:szCs w:val="24"/>
          <w:lang w:eastAsia="ja-JP"/>
        </w:rPr>
        <w:t>Upsurge expected sales of electric vehicles approximately 10.1%. - 25 % by 2017</w:t>
      </w:r>
      <w:bookmarkEnd w:id="6"/>
      <w:r w:rsidRPr="00350C21">
        <w:rPr>
          <w:rFonts w:ascii="Times New Roman" w:eastAsia="MS Mincho" w:hAnsi="Times New Roman" w:cs="Times New Roman"/>
          <w:bCs/>
          <w:iCs/>
          <w:sz w:val="24"/>
          <w:szCs w:val="24"/>
          <w:lang w:eastAsia="ja-JP"/>
        </w:rPr>
        <w:t xml:space="preserve"> </w:t>
      </w:r>
    </w:p>
    <w:p w14:paraId="13663FBA" w14:textId="77777777" w:rsidR="00A60F8C" w:rsidRPr="00350C21" w:rsidRDefault="00A60F8C" w:rsidP="00350C21">
      <w:pPr>
        <w:numPr>
          <w:ilvl w:val="0"/>
          <w:numId w:val="9"/>
        </w:numPr>
        <w:spacing w:after="0" w:line="480" w:lineRule="auto"/>
        <w:ind w:firstLine="720"/>
        <w:contextualSpacing/>
        <w:rPr>
          <w:rFonts w:ascii="Times New Roman" w:eastAsia="Times New Roman" w:hAnsi="Times New Roman" w:cs="Times New Roman"/>
          <w:sz w:val="24"/>
          <w:szCs w:val="24"/>
          <w:lang w:val="en-GB" w:eastAsia="en-GB"/>
        </w:rPr>
      </w:pPr>
      <w:r w:rsidRPr="00350C21">
        <w:rPr>
          <w:rFonts w:ascii="Times New Roman" w:eastAsia="Times New Roman" w:hAnsi="Times New Roman" w:cs="Times New Roman"/>
          <w:sz w:val="24"/>
          <w:szCs w:val="24"/>
          <w:lang w:eastAsia="ja-JP"/>
        </w:rPr>
        <w:t xml:space="preserve">Escalate procurements by people getting a less income of about </w:t>
      </w:r>
      <w:r w:rsidRPr="00350C21">
        <w:rPr>
          <w:rFonts w:ascii="Times New Roman" w:eastAsia="Times New Roman" w:hAnsi="Times New Roman" w:cs="Times New Roman"/>
          <w:sz w:val="24"/>
          <w:szCs w:val="24"/>
          <w:lang w:val="en-GB" w:eastAsia="en-GB"/>
        </w:rPr>
        <w:t>$ 60000</w:t>
      </w:r>
    </w:p>
    <w:p w14:paraId="54A7821C" w14:textId="77777777" w:rsidR="007333BE" w:rsidRPr="00350C21" w:rsidRDefault="007333BE" w:rsidP="00350C21">
      <w:pPr>
        <w:pStyle w:val="Heading2"/>
        <w:spacing w:line="480" w:lineRule="auto"/>
        <w:ind w:firstLine="720"/>
        <w:rPr>
          <w:rFonts w:ascii="Times New Roman" w:hAnsi="Times New Roman" w:cs="Times New Roman"/>
        </w:rPr>
      </w:pPr>
      <w:bookmarkStart w:id="7" w:name="_Toc449807316"/>
      <w:r w:rsidRPr="00350C21">
        <w:rPr>
          <w:rFonts w:ascii="Times New Roman" w:hAnsi="Times New Roman" w:cs="Times New Roman"/>
        </w:rPr>
        <w:t>Risk Thresholds</w:t>
      </w:r>
      <w:r w:rsidR="00DC7294" w:rsidRPr="00350C21">
        <w:rPr>
          <w:rFonts w:ascii="Times New Roman" w:hAnsi="Times New Roman" w:cs="Times New Roman"/>
        </w:rPr>
        <w:t xml:space="preserve"> and Tolerances Definitions</w:t>
      </w:r>
      <w:bookmarkEnd w:id="7"/>
    </w:p>
    <w:p w14:paraId="39374736" w14:textId="77777777" w:rsidR="00A60F8C" w:rsidRPr="00350C21" w:rsidRDefault="00A60F8C" w:rsidP="00350C21">
      <w:pPr>
        <w:spacing w:after="160" w:line="480" w:lineRule="auto"/>
        <w:ind w:firstLine="720"/>
        <w:rPr>
          <w:rFonts w:ascii="Times New Roman" w:eastAsia="Calibri" w:hAnsi="Times New Roman" w:cs="Times New Roman"/>
          <w:sz w:val="24"/>
          <w:szCs w:val="24"/>
          <w:lang w:val="en"/>
        </w:rPr>
      </w:pPr>
      <w:r w:rsidRPr="00350C21">
        <w:rPr>
          <w:rFonts w:ascii="Times New Roman" w:eastAsia="Calibri" w:hAnsi="Times New Roman" w:cs="Times New Roman"/>
          <w:sz w:val="24"/>
          <w:szCs w:val="24"/>
          <w:lang w:val="en"/>
        </w:rPr>
        <w:t xml:space="preserve">Stakeholders involved </w:t>
      </w:r>
      <w:r w:rsidRPr="00350C21">
        <w:rPr>
          <w:rFonts w:ascii="Times New Roman" w:eastAsia="Calibri" w:hAnsi="Times New Roman" w:cs="Times New Roman"/>
          <w:noProof/>
          <w:sz w:val="24"/>
          <w:szCs w:val="24"/>
          <w:lang w:val="en"/>
        </w:rPr>
        <w:t>in</w:t>
      </w:r>
      <w:r w:rsidRPr="00350C21">
        <w:rPr>
          <w:rFonts w:ascii="Times New Roman" w:eastAsia="Calibri" w:hAnsi="Times New Roman" w:cs="Times New Roman"/>
          <w:sz w:val="24"/>
          <w:szCs w:val="24"/>
          <w:lang w:val="en"/>
        </w:rPr>
        <w:t xml:space="preserve"> this launch include steering committee, project </w:t>
      </w:r>
      <w:r w:rsidRPr="00350C21">
        <w:rPr>
          <w:rFonts w:ascii="Times New Roman" w:eastAsia="Calibri" w:hAnsi="Times New Roman" w:cs="Times New Roman"/>
          <w:noProof/>
          <w:sz w:val="24"/>
          <w:szCs w:val="24"/>
          <w:lang w:val="en"/>
        </w:rPr>
        <w:t>sponsors,</w:t>
      </w:r>
      <w:r w:rsidRPr="00350C21">
        <w:rPr>
          <w:rFonts w:ascii="Times New Roman" w:eastAsia="Calibri" w:hAnsi="Times New Roman" w:cs="Times New Roman"/>
          <w:sz w:val="24"/>
          <w:szCs w:val="24"/>
          <w:lang w:val="en"/>
        </w:rPr>
        <w:t xml:space="preserve"> and managers, Tesla </w:t>
      </w:r>
      <w:r w:rsidRPr="00350C21">
        <w:rPr>
          <w:rFonts w:ascii="Times New Roman" w:eastAsia="Calibri" w:hAnsi="Times New Roman" w:cs="Times New Roman"/>
          <w:noProof/>
          <w:sz w:val="24"/>
          <w:szCs w:val="24"/>
          <w:lang w:val="en"/>
        </w:rPr>
        <w:t>experts,</w:t>
      </w:r>
      <w:r w:rsidRPr="00350C21">
        <w:rPr>
          <w:rFonts w:ascii="Times New Roman" w:eastAsia="Calibri" w:hAnsi="Times New Roman" w:cs="Times New Roman"/>
          <w:sz w:val="24"/>
          <w:szCs w:val="24"/>
          <w:lang w:val="en"/>
        </w:rPr>
        <w:t xml:space="preserve"> and users. Different communication method scans such as monthly report status, web use, and steering </w:t>
      </w:r>
      <w:r w:rsidRPr="00350C21">
        <w:rPr>
          <w:rFonts w:ascii="Times New Roman" w:eastAsia="Calibri" w:hAnsi="Times New Roman" w:cs="Times New Roman"/>
          <w:noProof/>
          <w:sz w:val="24"/>
          <w:szCs w:val="24"/>
          <w:lang w:val="en"/>
        </w:rPr>
        <w:t>monthly committee</w:t>
      </w:r>
      <w:r w:rsidRPr="00350C21">
        <w:rPr>
          <w:rFonts w:ascii="Times New Roman" w:eastAsia="Calibri" w:hAnsi="Times New Roman" w:cs="Times New Roman"/>
          <w:sz w:val="24"/>
          <w:szCs w:val="24"/>
          <w:lang w:val="en"/>
        </w:rPr>
        <w:t xml:space="preserve"> meeting. </w:t>
      </w:r>
      <w:r w:rsidRPr="00350C21">
        <w:rPr>
          <w:rFonts w:ascii="Times New Roman" w:eastAsia="Calibri" w:hAnsi="Times New Roman" w:cs="Times New Roman"/>
          <w:noProof/>
          <w:sz w:val="24"/>
          <w:szCs w:val="24"/>
          <w:lang w:val="en"/>
        </w:rPr>
        <w:t>The monthly</w:t>
      </w:r>
      <w:r w:rsidRPr="00350C21">
        <w:rPr>
          <w:rFonts w:ascii="Times New Roman" w:eastAsia="Calibri" w:hAnsi="Times New Roman" w:cs="Times New Roman"/>
          <w:sz w:val="24"/>
          <w:szCs w:val="24"/>
          <w:lang w:val="en"/>
        </w:rPr>
        <w:t xml:space="preserve"> </w:t>
      </w:r>
      <w:r w:rsidRPr="00350C21">
        <w:rPr>
          <w:rFonts w:ascii="Times New Roman" w:eastAsia="Calibri" w:hAnsi="Times New Roman" w:cs="Times New Roman"/>
          <w:noProof/>
          <w:sz w:val="24"/>
          <w:szCs w:val="24"/>
          <w:lang w:val="en"/>
        </w:rPr>
        <w:t>report</w:t>
      </w:r>
      <w:r w:rsidRPr="00350C21">
        <w:rPr>
          <w:rFonts w:ascii="Times New Roman" w:eastAsia="Calibri" w:hAnsi="Times New Roman" w:cs="Times New Roman"/>
          <w:sz w:val="24"/>
          <w:szCs w:val="24"/>
          <w:lang w:val="en"/>
        </w:rPr>
        <w:t xml:space="preserve"> will </w:t>
      </w:r>
      <w:r w:rsidRPr="00350C21">
        <w:rPr>
          <w:rFonts w:ascii="Times New Roman" w:eastAsia="Calibri" w:hAnsi="Times New Roman" w:cs="Times New Roman"/>
          <w:noProof/>
          <w:sz w:val="24"/>
          <w:szCs w:val="24"/>
          <w:lang w:val="en"/>
        </w:rPr>
        <w:t>be directed</w:t>
      </w:r>
      <w:r w:rsidRPr="00350C21">
        <w:rPr>
          <w:rFonts w:ascii="Times New Roman" w:eastAsia="Calibri" w:hAnsi="Times New Roman" w:cs="Times New Roman"/>
          <w:sz w:val="24"/>
          <w:szCs w:val="24"/>
          <w:lang w:val="en"/>
        </w:rPr>
        <w:t xml:space="preserve"> to steering committee with various instructions summary and task </w:t>
      </w:r>
      <w:r w:rsidRPr="00350C21">
        <w:rPr>
          <w:rFonts w:ascii="Times New Roman" w:eastAsia="Calibri" w:hAnsi="Times New Roman" w:cs="Times New Roman"/>
          <w:noProof/>
          <w:sz w:val="24"/>
          <w:szCs w:val="24"/>
          <w:lang w:val="en"/>
        </w:rPr>
        <w:t>undertaken</w:t>
      </w:r>
      <w:r w:rsidRPr="00350C21">
        <w:rPr>
          <w:rFonts w:ascii="Times New Roman" w:eastAsia="Calibri" w:hAnsi="Times New Roman" w:cs="Times New Roman"/>
          <w:sz w:val="24"/>
          <w:szCs w:val="24"/>
          <w:lang w:val="en"/>
        </w:rPr>
        <w:t xml:space="preserve">.it will assert on resolutions made last month’s </w:t>
      </w:r>
      <w:r w:rsidRPr="00350C21">
        <w:rPr>
          <w:rFonts w:ascii="Times New Roman" w:eastAsia="Calibri" w:hAnsi="Times New Roman" w:cs="Times New Roman"/>
          <w:noProof/>
          <w:sz w:val="24"/>
          <w:szCs w:val="24"/>
          <w:lang w:val="en"/>
        </w:rPr>
        <w:t>task, those</w:t>
      </w:r>
      <w:r w:rsidRPr="00350C21">
        <w:rPr>
          <w:rFonts w:ascii="Times New Roman" w:eastAsia="Calibri" w:hAnsi="Times New Roman" w:cs="Times New Roman"/>
          <w:sz w:val="24"/>
          <w:szCs w:val="24"/>
          <w:lang w:val="en"/>
        </w:rPr>
        <w:t xml:space="preserve"> completed and currents months’ objectives. During steering </w:t>
      </w:r>
      <w:r w:rsidRPr="00350C21">
        <w:rPr>
          <w:rFonts w:ascii="Times New Roman" w:eastAsia="Calibri" w:hAnsi="Times New Roman" w:cs="Times New Roman"/>
          <w:noProof/>
          <w:sz w:val="24"/>
          <w:szCs w:val="24"/>
          <w:lang w:val="en"/>
        </w:rPr>
        <w:t>meeting,</w:t>
      </w:r>
      <w:r w:rsidRPr="00350C21">
        <w:rPr>
          <w:rFonts w:ascii="Times New Roman" w:eastAsia="Calibri" w:hAnsi="Times New Roman" w:cs="Times New Roman"/>
          <w:sz w:val="24"/>
          <w:szCs w:val="24"/>
          <w:lang w:val="en"/>
        </w:rPr>
        <w:t xml:space="preserve"> committee members participate </w:t>
      </w:r>
      <w:r w:rsidRPr="00350C21">
        <w:rPr>
          <w:rFonts w:ascii="Times New Roman" w:eastAsia="Calibri" w:hAnsi="Times New Roman" w:cs="Times New Roman"/>
          <w:noProof/>
          <w:sz w:val="24"/>
          <w:szCs w:val="24"/>
          <w:lang w:val="en"/>
        </w:rPr>
        <w:t>democratically,</w:t>
      </w:r>
      <w:r w:rsidRPr="00350C21">
        <w:rPr>
          <w:rFonts w:ascii="Times New Roman" w:eastAsia="Calibri" w:hAnsi="Times New Roman" w:cs="Times New Roman"/>
          <w:sz w:val="24"/>
          <w:szCs w:val="24"/>
          <w:lang w:val="en"/>
        </w:rPr>
        <w:t xml:space="preserve"> and any suggestions towards risk mitigation </w:t>
      </w:r>
      <w:r w:rsidRPr="00350C21">
        <w:rPr>
          <w:rFonts w:ascii="Times New Roman" w:eastAsia="Calibri" w:hAnsi="Times New Roman" w:cs="Times New Roman"/>
          <w:noProof/>
          <w:sz w:val="24"/>
          <w:szCs w:val="24"/>
          <w:lang w:val="en"/>
        </w:rPr>
        <w:t>are considered</w:t>
      </w:r>
      <w:r w:rsidRPr="00350C21">
        <w:rPr>
          <w:rFonts w:ascii="Times New Roman" w:eastAsia="Calibri" w:hAnsi="Times New Roman" w:cs="Times New Roman"/>
          <w:sz w:val="24"/>
          <w:szCs w:val="24"/>
          <w:lang w:val="en"/>
        </w:rPr>
        <w:t xml:space="preserve"> as valid. Team meeting allows </w:t>
      </w:r>
      <w:r w:rsidRPr="00350C21">
        <w:rPr>
          <w:rFonts w:ascii="Times New Roman" w:eastAsia="Calibri" w:hAnsi="Times New Roman" w:cs="Times New Roman"/>
          <w:noProof/>
          <w:sz w:val="24"/>
          <w:szCs w:val="24"/>
          <w:lang w:val="en"/>
        </w:rPr>
        <w:t>for individuals</w:t>
      </w:r>
      <w:r w:rsidRPr="00350C21">
        <w:rPr>
          <w:rFonts w:ascii="Times New Roman" w:eastAsia="Calibri" w:hAnsi="Times New Roman" w:cs="Times New Roman"/>
          <w:sz w:val="24"/>
          <w:szCs w:val="24"/>
          <w:lang w:val="en"/>
        </w:rPr>
        <w:t xml:space="preserve"> to </w:t>
      </w:r>
      <w:r w:rsidRPr="00350C21">
        <w:rPr>
          <w:rFonts w:ascii="Times New Roman" w:eastAsia="Calibri" w:hAnsi="Times New Roman" w:cs="Times New Roman"/>
          <w:noProof/>
          <w:sz w:val="24"/>
          <w:szCs w:val="24"/>
          <w:lang w:val="en"/>
        </w:rPr>
        <w:t xml:space="preserve">be </w:t>
      </w:r>
      <w:r w:rsidRPr="00350C21">
        <w:rPr>
          <w:rFonts w:ascii="Times New Roman" w:eastAsia="Calibri" w:hAnsi="Times New Roman" w:cs="Times New Roman"/>
          <w:noProof/>
          <w:sz w:val="24"/>
          <w:szCs w:val="24"/>
          <w:lang w:val="en"/>
        </w:rPr>
        <w:lastRenderedPageBreak/>
        <w:t>informed</w:t>
      </w:r>
      <w:r w:rsidRPr="00350C21">
        <w:rPr>
          <w:rFonts w:ascii="Times New Roman" w:eastAsia="Calibri" w:hAnsi="Times New Roman" w:cs="Times New Roman"/>
          <w:sz w:val="24"/>
          <w:szCs w:val="24"/>
          <w:lang w:val="en"/>
        </w:rPr>
        <w:t xml:space="preserve"> </w:t>
      </w:r>
      <w:r w:rsidRPr="00350C21">
        <w:rPr>
          <w:rFonts w:ascii="Times New Roman" w:eastAsia="Calibri" w:hAnsi="Times New Roman" w:cs="Times New Roman"/>
          <w:noProof/>
          <w:sz w:val="24"/>
          <w:szCs w:val="24"/>
          <w:lang w:val="en"/>
        </w:rPr>
        <w:t>of</w:t>
      </w:r>
      <w:r w:rsidRPr="00350C21">
        <w:rPr>
          <w:rFonts w:ascii="Times New Roman" w:eastAsia="Calibri" w:hAnsi="Times New Roman" w:cs="Times New Roman"/>
          <w:sz w:val="24"/>
          <w:szCs w:val="24"/>
          <w:lang w:val="en"/>
        </w:rPr>
        <w:t xml:space="preserve"> risk affecting the launch and allow every individual response and participation. To capture consumer’s response and thought the </w:t>
      </w:r>
      <w:r w:rsidRPr="00350C21">
        <w:rPr>
          <w:rFonts w:ascii="Times New Roman" w:eastAsia="Calibri" w:hAnsi="Times New Roman" w:cs="Times New Roman"/>
          <w:noProof/>
          <w:sz w:val="24"/>
          <w:szCs w:val="24"/>
          <w:lang w:val="en"/>
        </w:rPr>
        <w:t>online</w:t>
      </w:r>
      <w:r w:rsidRPr="00350C21">
        <w:rPr>
          <w:rFonts w:ascii="Times New Roman" w:eastAsia="Calibri" w:hAnsi="Times New Roman" w:cs="Times New Roman"/>
          <w:sz w:val="24"/>
          <w:szCs w:val="24"/>
          <w:lang w:val="en"/>
        </w:rPr>
        <w:t xml:space="preserve"> survey will frequently </w:t>
      </w:r>
      <w:r w:rsidRPr="00350C21">
        <w:rPr>
          <w:rFonts w:ascii="Times New Roman" w:eastAsia="Calibri" w:hAnsi="Times New Roman" w:cs="Times New Roman"/>
          <w:noProof/>
          <w:sz w:val="24"/>
          <w:szCs w:val="24"/>
          <w:lang w:val="en"/>
        </w:rPr>
        <w:t>be undertaken</w:t>
      </w:r>
      <w:r w:rsidRPr="00350C21">
        <w:rPr>
          <w:rFonts w:ascii="Times New Roman" w:eastAsia="Calibri" w:hAnsi="Times New Roman" w:cs="Times New Roman"/>
          <w:sz w:val="24"/>
          <w:szCs w:val="24"/>
          <w:lang w:val="en"/>
        </w:rPr>
        <w:t>, address on risk users are facing and promoting their products.</w:t>
      </w:r>
      <w:r w:rsidRPr="00350C21">
        <w:rPr>
          <w:rFonts w:ascii="Times New Roman" w:eastAsia="Calibri" w:hAnsi="Times New Roman" w:cs="Times New Roman"/>
          <w:noProof/>
          <w:sz w:val="24"/>
          <w:szCs w:val="24"/>
          <w:lang w:val="en"/>
        </w:rPr>
        <w:t xml:space="preserve"> In addition,</w:t>
      </w:r>
      <w:r w:rsidRPr="00350C21">
        <w:rPr>
          <w:rFonts w:ascii="Times New Roman" w:eastAsia="Calibri" w:hAnsi="Times New Roman" w:cs="Times New Roman"/>
          <w:sz w:val="24"/>
          <w:szCs w:val="24"/>
          <w:lang w:val="en"/>
        </w:rPr>
        <w:t xml:space="preserve"> the website will act as information dissemination center whereby every individual is entitled to knowledge.</w:t>
      </w:r>
    </w:p>
    <w:p w14:paraId="18B3B0B2" w14:textId="77777777" w:rsidR="007333BE" w:rsidRPr="00350C21" w:rsidRDefault="007333BE" w:rsidP="00350C21">
      <w:pPr>
        <w:pStyle w:val="Heading2"/>
        <w:spacing w:line="480" w:lineRule="auto"/>
        <w:ind w:firstLine="720"/>
        <w:rPr>
          <w:rFonts w:ascii="Times New Roman" w:hAnsi="Times New Roman" w:cs="Times New Roman"/>
        </w:rPr>
      </w:pPr>
      <w:bookmarkStart w:id="8" w:name="_Toc449807317"/>
      <w:r w:rsidRPr="00350C21">
        <w:rPr>
          <w:rFonts w:ascii="Times New Roman" w:hAnsi="Times New Roman" w:cs="Times New Roman"/>
        </w:rPr>
        <w:t>Probability/Impact Scale Definitions Table</w:t>
      </w:r>
      <w:bookmarkEnd w:id="8"/>
    </w:p>
    <w:p w14:paraId="3031F4E7" w14:textId="77777777" w:rsidR="00747785" w:rsidRPr="00350C21" w:rsidRDefault="00747785" w:rsidP="00350C21">
      <w:pPr>
        <w:spacing w:line="480" w:lineRule="auto"/>
        <w:ind w:firstLine="720"/>
        <w:rPr>
          <w:rFonts w:ascii="Times New Roman" w:hAnsi="Times New Roman" w:cs="Times New Roman"/>
        </w:rPr>
      </w:pPr>
    </w:p>
    <w:tbl>
      <w:tblPr>
        <w:tblStyle w:val="TableGrid"/>
        <w:tblW w:w="0" w:type="auto"/>
        <w:tblLook w:val="04A0" w:firstRow="1" w:lastRow="0" w:firstColumn="1" w:lastColumn="0" w:noHBand="0" w:noVBand="1"/>
      </w:tblPr>
      <w:tblGrid>
        <w:gridCol w:w="1698"/>
        <w:gridCol w:w="2391"/>
        <w:gridCol w:w="1607"/>
        <w:gridCol w:w="1630"/>
        <w:gridCol w:w="2024"/>
      </w:tblGrid>
      <w:tr w:rsidR="004A45AD" w:rsidRPr="00350C21" w14:paraId="46B9B114" w14:textId="77777777" w:rsidTr="003616EC">
        <w:tc>
          <w:tcPr>
            <w:tcW w:w="1915" w:type="dxa"/>
            <w:vMerge w:val="restart"/>
          </w:tcPr>
          <w:p w14:paraId="078D220E" w14:textId="77777777" w:rsidR="004A45AD" w:rsidRPr="00350C21" w:rsidRDefault="004A45AD" w:rsidP="00350C21">
            <w:pPr>
              <w:spacing w:line="480" w:lineRule="auto"/>
              <w:ind w:firstLine="720"/>
              <w:jc w:val="center"/>
              <w:rPr>
                <w:rFonts w:ascii="Times New Roman" w:hAnsi="Times New Roman" w:cs="Times New Roman"/>
              </w:rPr>
            </w:pPr>
            <w:r w:rsidRPr="00350C21">
              <w:rPr>
                <w:rFonts w:ascii="Times New Roman" w:hAnsi="Times New Roman" w:cs="Times New Roman"/>
              </w:rPr>
              <w:t>SCALE</w:t>
            </w:r>
          </w:p>
        </w:tc>
        <w:tc>
          <w:tcPr>
            <w:tcW w:w="1915" w:type="dxa"/>
            <w:vMerge w:val="restart"/>
          </w:tcPr>
          <w:p w14:paraId="4C602849" w14:textId="77777777" w:rsidR="004A45AD" w:rsidRPr="00350C21" w:rsidRDefault="004A45AD" w:rsidP="00350C21">
            <w:pPr>
              <w:spacing w:line="480" w:lineRule="auto"/>
              <w:ind w:firstLine="720"/>
              <w:jc w:val="center"/>
              <w:rPr>
                <w:rFonts w:ascii="Times New Roman" w:hAnsi="Times New Roman" w:cs="Times New Roman"/>
              </w:rPr>
            </w:pPr>
            <w:r w:rsidRPr="00350C21">
              <w:rPr>
                <w:rFonts w:ascii="Times New Roman" w:hAnsi="Times New Roman" w:cs="Times New Roman"/>
              </w:rPr>
              <w:t>PROBABILITY</w:t>
            </w:r>
          </w:p>
          <w:p w14:paraId="1FF65103" w14:textId="77777777" w:rsidR="004A45AD" w:rsidRPr="00350C21" w:rsidRDefault="004A45AD" w:rsidP="00350C21">
            <w:pPr>
              <w:spacing w:line="480" w:lineRule="auto"/>
              <w:ind w:firstLine="720"/>
              <w:jc w:val="center"/>
              <w:rPr>
                <w:rFonts w:ascii="Times New Roman" w:hAnsi="Times New Roman" w:cs="Times New Roman"/>
              </w:rPr>
            </w:pPr>
            <w:r w:rsidRPr="00350C21">
              <w:rPr>
                <w:rFonts w:ascii="Times New Roman" w:hAnsi="Times New Roman" w:cs="Times New Roman"/>
              </w:rPr>
              <w:t>(%)</w:t>
            </w:r>
          </w:p>
        </w:tc>
        <w:tc>
          <w:tcPr>
            <w:tcW w:w="5746" w:type="dxa"/>
            <w:gridSpan w:val="3"/>
          </w:tcPr>
          <w:p w14:paraId="478EA76C" w14:textId="77777777" w:rsidR="004A45AD" w:rsidRPr="00350C21" w:rsidRDefault="004A45AD" w:rsidP="00350C21">
            <w:pPr>
              <w:spacing w:line="480" w:lineRule="auto"/>
              <w:ind w:firstLine="720"/>
              <w:jc w:val="center"/>
              <w:rPr>
                <w:rFonts w:ascii="Times New Roman" w:hAnsi="Times New Roman" w:cs="Times New Roman"/>
              </w:rPr>
            </w:pPr>
            <w:r w:rsidRPr="00350C21">
              <w:rPr>
                <w:rFonts w:ascii="Times New Roman" w:hAnsi="Times New Roman" w:cs="Times New Roman"/>
              </w:rPr>
              <w:t>+/- IMPACT ON PROJECT OBJECTIVES</w:t>
            </w:r>
          </w:p>
        </w:tc>
      </w:tr>
      <w:tr w:rsidR="004A45AD" w:rsidRPr="00350C21" w14:paraId="6CE607EC" w14:textId="77777777" w:rsidTr="007333BE">
        <w:tc>
          <w:tcPr>
            <w:tcW w:w="1915" w:type="dxa"/>
            <w:vMerge/>
          </w:tcPr>
          <w:p w14:paraId="5CCB13BF" w14:textId="77777777" w:rsidR="004A45AD" w:rsidRPr="00350C21" w:rsidRDefault="004A45AD" w:rsidP="00350C21">
            <w:pPr>
              <w:spacing w:line="480" w:lineRule="auto"/>
              <w:ind w:firstLine="720"/>
              <w:jc w:val="center"/>
              <w:rPr>
                <w:rFonts w:ascii="Times New Roman" w:hAnsi="Times New Roman" w:cs="Times New Roman"/>
              </w:rPr>
            </w:pPr>
          </w:p>
        </w:tc>
        <w:tc>
          <w:tcPr>
            <w:tcW w:w="1915" w:type="dxa"/>
            <w:vMerge/>
          </w:tcPr>
          <w:p w14:paraId="75C16B2A" w14:textId="77777777" w:rsidR="004A45AD" w:rsidRPr="00350C21" w:rsidRDefault="004A45AD" w:rsidP="00350C21">
            <w:pPr>
              <w:spacing w:line="480" w:lineRule="auto"/>
              <w:ind w:firstLine="720"/>
              <w:jc w:val="center"/>
              <w:rPr>
                <w:rFonts w:ascii="Times New Roman" w:hAnsi="Times New Roman" w:cs="Times New Roman"/>
              </w:rPr>
            </w:pPr>
          </w:p>
        </w:tc>
        <w:tc>
          <w:tcPr>
            <w:tcW w:w="1915" w:type="dxa"/>
          </w:tcPr>
          <w:p w14:paraId="18390FDD" w14:textId="77777777" w:rsidR="004A45AD" w:rsidRPr="00350C21" w:rsidRDefault="004A45AD" w:rsidP="00350C21">
            <w:pPr>
              <w:spacing w:line="480" w:lineRule="auto"/>
              <w:ind w:firstLine="720"/>
              <w:jc w:val="center"/>
              <w:rPr>
                <w:rFonts w:ascii="Times New Roman" w:hAnsi="Times New Roman" w:cs="Times New Roman"/>
              </w:rPr>
            </w:pPr>
            <w:r w:rsidRPr="00350C21">
              <w:rPr>
                <w:rFonts w:ascii="Times New Roman" w:hAnsi="Times New Roman" w:cs="Times New Roman"/>
              </w:rPr>
              <w:t>TIME*</w:t>
            </w:r>
          </w:p>
        </w:tc>
        <w:tc>
          <w:tcPr>
            <w:tcW w:w="1915" w:type="dxa"/>
          </w:tcPr>
          <w:p w14:paraId="60225073" w14:textId="77777777" w:rsidR="004A45AD" w:rsidRPr="00350C21" w:rsidRDefault="004A45AD" w:rsidP="00350C21">
            <w:pPr>
              <w:spacing w:line="480" w:lineRule="auto"/>
              <w:ind w:firstLine="720"/>
              <w:jc w:val="center"/>
              <w:rPr>
                <w:rFonts w:ascii="Times New Roman" w:hAnsi="Times New Roman" w:cs="Times New Roman"/>
              </w:rPr>
            </w:pPr>
            <w:r w:rsidRPr="00350C21">
              <w:rPr>
                <w:rFonts w:ascii="Times New Roman" w:hAnsi="Times New Roman" w:cs="Times New Roman"/>
              </w:rPr>
              <w:t>COST*</w:t>
            </w:r>
          </w:p>
        </w:tc>
        <w:tc>
          <w:tcPr>
            <w:tcW w:w="1916" w:type="dxa"/>
          </w:tcPr>
          <w:p w14:paraId="1F752A57" w14:textId="77777777" w:rsidR="004A45AD" w:rsidRPr="00350C21" w:rsidRDefault="004A45AD" w:rsidP="00350C21">
            <w:pPr>
              <w:spacing w:line="480" w:lineRule="auto"/>
              <w:ind w:firstLine="720"/>
              <w:jc w:val="center"/>
              <w:rPr>
                <w:rFonts w:ascii="Times New Roman" w:hAnsi="Times New Roman" w:cs="Times New Roman"/>
              </w:rPr>
            </w:pPr>
            <w:r w:rsidRPr="00350C21">
              <w:rPr>
                <w:rFonts w:ascii="Times New Roman" w:hAnsi="Times New Roman" w:cs="Times New Roman"/>
              </w:rPr>
              <w:t>QUALITY*</w:t>
            </w:r>
          </w:p>
        </w:tc>
      </w:tr>
      <w:tr w:rsidR="007333BE" w:rsidRPr="00350C21" w14:paraId="2B039386" w14:textId="77777777" w:rsidTr="007333BE">
        <w:tc>
          <w:tcPr>
            <w:tcW w:w="1915" w:type="dxa"/>
          </w:tcPr>
          <w:p w14:paraId="4FCACB0A" w14:textId="77777777" w:rsidR="004126B9" w:rsidRPr="00350C21" w:rsidRDefault="004126B9" w:rsidP="00350C21">
            <w:pPr>
              <w:spacing w:line="480" w:lineRule="auto"/>
              <w:ind w:firstLine="720"/>
              <w:jc w:val="center"/>
              <w:rPr>
                <w:rFonts w:ascii="Times New Roman" w:hAnsi="Times New Roman" w:cs="Times New Roman"/>
              </w:rPr>
            </w:pPr>
            <w:r w:rsidRPr="00350C21">
              <w:rPr>
                <w:rFonts w:ascii="Times New Roman" w:hAnsi="Times New Roman" w:cs="Times New Roman"/>
              </w:rPr>
              <w:t xml:space="preserve"> Very High</w:t>
            </w:r>
          </w:p>
        </w:tc>
        <w:tc>
          <w:tcPr>
            <w:tcW w:w="1915" w:type="dxa"/>
          </w:tcPr>
          <w:p w14:paraId="31DC2476" w14:textId="77777777" w:rsidR="007333BE" w:rsidRPr="00350C21" w:rsidRDefault="004126B9" w:rsidP="00350C21">
            <w:pPr>
              <w:pStyle w:val="ListParagraph"/>
              <w:spacing w:line="480" w:lineRule="auto"/>
              <w:ind w:firstLine="720"/>
              <w:rPr>
                <w:rFonts w:ascii="Times New Roman" w:hAnsi="Times New Roman" w:cs="Times New Roman"/>
              </w:rPr>
            </w:pPr>
            <w:r w:rsidRPr="00350C21">
              <w:rPr>
                <w:rFonts w:ascii="Times New Roman" w:hAnsi="Times New Roman" w:cs="Times New Roman"/>
              </w:rPr>
              <w:t>&gt; 95%</w:t>
            </w:r>
          </w:p>
        </w:tc>
        <w:tc>
          <w:tcPr>
            <w:tcW w:w="1915" w:type="dxa"/>
          </w:tcPr>
          <w:p w14:paraId="656F96EF" w14:textId="77777777" w:rsidR="007333BE" w:rsidRPr="00350C21" w:rsidRDefault="00381907" w:rsidP="00350C21">
            <w:pPr>
              <w:spacing w:line="480" w:lineRule="auto"/>
              <w:ind w:firstLine="720"/>
              <w:jc w:val="center"/>
              <w:rPr>
                <w:rFonts w:ascii="Times New Roman" w:hAnsi="Times New Roman" w:cs="Times New Roman"/>
              </w:rPr>
            </w:pPr>
            <w:r w:rsidRPr="00350C21">
              <w:rPr>
                <w:rFonts w:ascii="Times New Roman" w:hAnsi="Times New Roman" w:cs="Times New Roman"/>
              </w:rPr>
              <w:t>5</w:t>
            </w:r>
          </w:p>
        </w:tc>
        <w:tc>
          <w:tcPr>
            <w:tcW w:w="1915" w:type="dxa"/>
          </w:tcPr>
          <w:p w14:paraId="04FE4763" w14:textId="77777777" w:rsidR="007333BE" w:rsidRPr="00350C21" w:rsidRDefault="00381907" w:rsidP="00350C21">
            <w:pPr>
              <w:spacing w:line="480" w:lineRule="auto"/>
              <w:ind w:firstLine="720"/>
              <w:jc w:val="center"/>
              <w:rPr>
                <w:rFonts w:ascii="Times New Roman" w:hAnsi="Times New Roman" w:cs="Times New Roman"/>
              </w:rPr>
            </w:pPr>
            <w:r w:rsidRPr="00350C21">
              <w:rPr>
                <w:rFonts w:ascii="Times New Roman" w:hAnsi="Times New Roman" w:cs="Times New Roman"/>
              </w:rPr>
              <w:t>3</w:t>
            </w:r>
          </w:p>
        </w:tc>
        <w:tc>
          <w:tcPr>
            <w:tcW w:w="1916" w:type="dxa"/>
          </w:tcPr>
          <w:p w14:paraId="2A055E68" w14:textId="77777777" w:rsidR="007333BE" w:rsidRPr="00350C21" w:rsidRDefault="00381907" w:rsidP="00350C21">
            <w:pPr>
              <w:spacing w:line="480" w:lineRule="auto"/>
              <w:ind w:firstLine="720"/>
              <w:jc w:val="center"/>
              <w:rPr>
                <w:rFonts w:ascii="Times New Roman" w:hAnsi="Times New Roman" w:cs="Times New Roman"/>
              </w:rPr>
            </w:pPr>
            <w:r w:rsidRPr="00350C21">
              <w:rPr>
                <w:rFonts w:ascii="Times New Roman" w:hAnsi="Times New Roman" w:cs="Times New Roman"/>
              </w:rPr>
              <w:t>4</w:t>
            </w:r>
          </w:p>
        </w:tc>
      </w:tr>
      <w:tr w:rsidR="007333BE" w:rsidRPr="00350C21" w14:paraId="4213D073" w14:textId="77777777" w:rsidTr="007333BE">
        <w:tc>
          <w:tcPr>
            <w:tcW w:w="1915" w:type="dxa"/>
          </w:tcPr>
          <w:p w14:paraId="433F4A0E" w14:textId="77777777" w:rsidR="007333BE" w:rsidRPr="00350C21" w:rsidRDefault="004126B9" w:rsidP="00350C21">
            <w:pPr>
              <w:spacing w:line="480" w:lineRule="auto"/>
              <w:ind w:firstLine="720"/>
              <w:jc w:val="center"/>
              <w:rPr>
                <w:rFonts w:ascii="Times New Roman" w:hAnsi="Times New Roman" w:cs="Times New Roman"/>
              </w:rPr>
            </w:pPr>
            <w:r w:rsidRPr="00350C21">
              <w:rPr>
                <w:rFonts w:ascii="Times New Roman" w:hAnsi="Times New Roman" w:cs="Times New Roman"/>
              </w:rPr>
              <w:t>High</w:t>
            </w:r>
          </w:p>
        </w:tc>
        <w:tc>
          <w:tcPr>
            <w:tcW w:w="1915" w:type="dxa"/>
          </w:tcPr>
          <w:p w14:paraId="6E08D4C6" w14:textId="77777777" w:rsidR="007333BE" w:rsidRPr="00350C21" w:rsidRDefault="004126B9" w:rsidP="00350C21">
            <w:pPr>
              <w:spacing w:line="480" w:lineRule="auto"/>
              <w:ind w:firstLine="720"/>
              <w:jc w:val="center"/>
              <w:rPr>
                <w:rFonts w:ascii="Times New Roman" w:hAnsi="Times New Roman" w:cs="Times New Roman"/>
              </w:rPr>
            </w:pPr>
            <w:r w:rsidRPr="00350C21">
              <w:rPr>
                <w:rFonts w:ascii="Times New Roman" w:hAnsi="Times New Roman" w:cs="Times New Roman"/>
              </w:rPr>
              <w:t>&gt; 80</w:t>
            </w:r>
            <w:r w:rsidR="006A1C27" w:rsidRPr="00350C21">
              <w:rPr>
                <w:rFonts w:ascii="Times New Roman" w:hAnsi="Times New Roman" w:cs="Times New Roman"/>
              </w:rPr>
              <w:t>%</w:t>
            </w:r>
            <w:r w:rsidRPr="00350C21">
              <w:rPr>
                <w:rFonts w:ascii="Times New Roman" w:hAnsi="Times New Roman" w:cs="Times New Roman"/>
              </w:rPr>
              <w:t xml:space="preserve"> &lt; 94 %</w:t>
            </w:r>
          </w:p>
        </w:tc>
        <w:tc>
          <w:tcPr>
            <w:tcW w:w="1915" w:type="dxa"/>
          </w:tcPr>
          <w:p w14:paraId="63D79A07" w14:textId="77777777" w:rsidR="007333BE" w:rsidRPr="00350C21" w:rsidRDefault="00381907" w:rsidP="00350C21">
            <w:pPr>
              <w:spacing w:line="480" w:lineRule="auto"/>
              <w:ind w:firstLine="720"/>
              <w:jc w:val="center"/>
              <w:rPr>
                <w:rFonts w:ascii="Times New Roman" w:hAnsi="Times New Roman" w:cs="Times New Roman"/>
              </w:rPr>
            </w:pPr>
            <w:r w:rsidRPr="00350C21">
              <w:rPr>
                <w:rFonts w:ascii="Times New Roman" w:hAnsi="Times New Roman" w:cs="Times New Roman"/>
              </w:rPr>
              <w:t>4</w:t>
            </w:r>
          </w:p>
        </w:tc>
        <w:tc>
          <w:tcPr>
            <w:tcW w:w="1915" w:type="dxa"/>
          </w:tcPr>
          <w:p w14:paraId="613CE02C" w14:textId="77777777" w:rsidR="007333BE" w:rsidRPr="00350C21" w:rsidRDefault="00381907" w:rsidP="00350C21">
            <w:pPr>
              <w:spacing w:line="480" w:lineRule="auto"/>
              <w:ind w:firstLine="720"/>
              <w:jc w:val="center"/>
              <w:rPr>
                <w:rFonts w:ascii="Times New Roman" w:hAnsi="Times New Roman" w:cs="Times New Roman"/>
              </w:rPr>
            </w:pPr>
            <w:r w:rsidRPr="00350C21">
              <w:rPr>
                <w:rFonts w:ascii="Times New Roman" w:hAnsi="Times New Roman" w:cs="Times New Roman"/>
              </w:rPr>
              <w:t>5</w:t>
            </w:r>
          </w:p>
        </w:tc>
        <w:tc>
          <w:tcPr>
            <w:tcW w:w="1916" w:type="dxa"/>
          </w:tcPr>
          <w:p w14:paraId="7770EBD2" w14:textId="77777777" w:rsidR="007333BE" w:rsidRPr="00350C21" w:rsidRDefault="00381907" w:rsidP="00350C21">
            <w:pPr>
              <w:spacing w:line="480" w:lineRule="auto"/>
              <w:ind w:firstLine="720"/>
              <w:jc w:val="center"/>
              <w:rPr>
                <w:rFonts w:ascii="Times New Roman" w:hAnsi="Times New Roman" w:cs="Times New Roman"/>
              </w:rPr>
            </w:pPr>
            <w:r w:rsidRPr="00350C21">
              <w:rPr>
                <w:rFonts w:ascii="Times New Roman" w:hAnsi="Times New Roman" w:cs="Times New Roman"/>
              </w:rPr>
              <w:t>3</w:t>
            </w:r>
          </w:p>
        </w:tc>
      </w:tr>
      <w:tr w:rsidR="004126B9" w:rsidRPr="00350C21" w14:paraId="321727F0" w14:textId="77777777" w:rsidTr="007333BE">
        <w:tc>
          <w:tcPr>
            <w:tcW w:w="1915" w:type="dxa"/>
          </w:tcPr>
          <w:p w14:paraId="0D309AAE" w14:textId="77777777" w:rsidR="004126B9" w:rsidRPr="00350C21" w:rsidRDefault="004126B9" w:rsidP="00350C21">
            <w:pPr>
              <w:spacing w:line="480" w:lineRule="auto"/>
              <w:ind w:firstLine="720"/>
              <w:jc w:val="center"/>
              <w:rPr>
                <w:rFonts w:ascii="Times New Roman" w:hAnsi="Times New Roman" w:cs="Times New Roman"/>
              </w:rPr>
            </w:pPr>
            <w:r w:rsidRPr="00350C21">
              <w:rPr>
                <w:rFonts w:ascii="Times New Roman" w:hAnsi="Times New Roman" w:cs="Times New Roman"/>
              </w:rPr>
              <w:t>Medium</w:t>
            </w:r>
          </w:p>
        </w:tc>
        <w:tc>
          <w:tcPr>
            <w:tcW w:w="1915" w:type="dxa"/>
          </w:tcPr>
          <w:p w14:paraId="1CAAC2F4" w14:textId="77777777" w:rsidR="004126B9" w:rsidRPr="00350C21" w:rsidRDefault="006A1C27" w:rsidP="00350C21">
            <w:pPr>
              <w:spacing w:line="480" w:lineRule="auto"/>
              <w:ind w:firstLine="720"/>
              <w:jc w:val="center"/>
              <w:rPr>
                <w:rFonts w:ascii="Times New Roman" w:hAnsi="Times New Roman" w:cs="Times New Roman"/>
              </w:rPr>
            </w:pPr>
            <w:r w:rsidRPr="00350C21">
              <w:rPr>
                <w:rFonts w:ascii="Times New Roman" w:hAnsi="Times New Roman" w:cs="Times New Roman"/>
              </w:rPr>
              <w:t>&gt; 65% &lt; 79%</w:t>
            </w:r>
          </w:p>
        </w:tc>
        <w:tc>
          <w:tcPr>
            <w:tcW w:w="1915" w:type="dxa"/>
          </w:tcPr>
          <w:p w14:paraId="5E05D7E4" w14:textId="77777777" w:rsidR="004126B9" w:rsidRPr="00350C21" w:rsidRDefault="00381907" w:rsidP="00350C21">
            <w:pPr>
              <w:spacing w:line="480" w:lineRule="auto"/>
              <w:ind w:firstLine="720"/>
              <w:jc w:val="center"/>
              <w:rPr>
                <w:rFonts w:ascii="Times New Roman" w:hAnsi="Times New Roman" w:cs="Times New Roman"/>
              </w:rPr>
            </w:pPr>
            <w:r w:rsidRPr="00350C21">
              <w:rPr>
                <w:rFonts w:ascii="Times New Roman" w:hAnsi="Times New Roman" w:cs="Times New Roman"/>
              </w:rPr>
              <w:t>3</w:t>
            </w:r>
          </w:p>
        </w:tc>
        <w:tc>
          <w:tcPr>
            <w:tcW w:w="1915" w:type="dxa"/>
          </w:tcPr>
          <w:p w14:paraId="21382A16" w14:textId="77777777" w:rsidR="004126B9" w:rsidRPr="00350C21" w:rsidRDefault="00381907" w:rsidP="00350C21">
            <w:pPr>
              <w:spacing w:line="480" w:lineRule="auto"/>
              <w:ind w:firstLine="720"/>
              <w:jc w:val="center"/>
              <w:rPr>
                <w:rFonts w:ascii="Times New Roman" w:hAnsi="Times New Roman" w:cs="Times New Roman"/>
              </w:rPr>
            </w:pPr>
            <w:r w:rsidRPr="00350C21">
              <w:rPr>
                <w:rFonts w:ascii="Times New Roman" w:hAnsi="Times New Roman" w:cs="Times New Roman"/>
              </w:rPr>
              <w:t>4</w:t>
            </w:r>
          </w:p>
        </w:tc>
        <w:tc>
          <w:tcPr>
            <w:tcW w:w="1916" w:type="dxa"/>
          </w:tcPr>
          <w:p w14:paraId="02B342D2" w14:textId="77777777" w:rsidR="004126B9" w:rsidRPr="00350C21" w:rsidRDefault="00381907" w:rsidP="00350C21">
            <w:pPr>
              <w:spacing w:line="480" w:lineRule="auto"/>
              <w:ind w:firstLine="720"/>
              <w:jc w:val="center"/>
              <w:rPr>
                <w:rFonts w:ascii="Times New Roman" w:hAnsi="Times New Roman" w:cs="Times New Roman"/>
              </w:rPr>
            </w:pPr>
            <w:r w:rsidRPr="00350C21">
              <w:rPr>
                <w:rFonts w:ascii="Times New Roman" w:hAnsi="Times New Roman" w:cs="Times New Roman"/>
              </w:rPr>
              <w:t>5</w:t>
            </w:r>
          </w:p>
        </w:tc>
      </w:tr>
      <w:tr w:rsidR="004126B9" w:rsidRPr="00350C21" w14:paraId="11D50326" w14:textId="77777777" w:rsidTr="007333BE">
        <w:tc>
          <w:tcPr>
            <w:tcW w:w="1915" w:type="dxa"/>
          </w:tcPr>
          <w:p w14:paraId="3D63FE21" w14:textId="77777777" w:rsidR="004126B9" w:rsidRPr="00350C21" w:rsidRDefault="004126B9" w:rsidP="00350C21">
            <w:pPr>
              <w:spacing w:line="480" w:lineRule="auto"/>
              <w:ind w:firstLine="720"/>
              <w:jc w:val="center"/>
              <w:rPr>
                <w:rFonts w:ascii="Times New Roman" w:hAnsi="Times New Roman" w:cs="Times New Roman"/>
              </w:rPr>
            </w:pPr>
            <w:r w:rsidRPr="00350C21">
              <w:rPr>
                <w:rFonts w:ascii="Times New Roman" w:hAnsi="Times New Roman" w:cs="Times New Roman"/>
              </w:rPr>
              <w:t>Low</w:t>
            </w:r>
          </w:p>
        </w:tc>
        <w:tc>
          <w:tcPr>
            <w:tcW w:w="1915" w:type="dxa"/>
          </w:tcPr>
          <w:p w14:paraId="4018FD99" w14:textId="77777777" w:rsidR="004126B9" w:rsidRPr="00350C21" w:rsidRDefault="006A1C27" w:rsidP="00350C21">
            <w:pPr>
              <w:spacing w:line="480" w:lineRule="auto"/>
              <w:ind w:firstLine="720"/>
              <w:jc w:val="center"/>
              <w:rPr>
                <w:rFonts w:ascii="Times New Roman" w:hAnsi="Times New Roman" w:cs="Times New Roman"/>
              </w:rPr>
            </w:pPr>
            <w:r w:rsidRPr="00350C21">
              <w:rPr>
                <w:rFonts w:ascii="Times New Roman" w:hAnsi="Times New Roman" w:cs="Times New Roman"/>
              </w:rPr>
              <w:t>&gt; 35% &lt; 64%</w:t>
            </w:r>
          </w:p>
        </w:tc>
        <w:tc>
          <w:tcPr>
            <w:tcW w:w="1915" w:type="dxa"/>
          </w:tcPr>
          <w:p w14:paraId="19C5A69C" w14:textId="77777777" w:rsidR="004126B9" w:rsidRPr="00350C21" w:rsidRDefault="00381907" w:rsidP="00350C21">
            <w:pPr>
              <w:spacing w:line="480" w:lineRule="auto"/>
              <w:ind w:firstLine="720"/>
              <w:jc w:val="center"/>
              <w:rPr>
                <w:rFonts w:ascii="Times New Roman" w:hAnsi="Times New Roman" w:cs="Times New Roman"/>
              </w:rPr>
            </w:pPr>
            <w:r w:rsidRPr="00350C21">
              <w:rPr>
                <w:rFonts w:ascii="Times New Roman" w:hAnsi="Times New Roman" w:cs="Times New Roman"/>
              </w:rPr>
              <w:t>2</w:t>
            </w:r>
          </w:p>
        </w:tc>
        <w:tc>
          <w:tcPr>
            <w:tcW w:w="1915" w:type="dxa"/>
          </w:tcPr>
          <w:p w14:paraId="4E9561D9" w14:textId="77777777" w:rsidR="004126B9" w:rsidRPr="00350C21" w:rsidRDefault="00381907" w:rsidP="00350C21">
            <w:pPr>
              <w:spacing w:line="480" w:lineRule="auto"/>
              <w:ind w:firstLine="720"/>
              <w:jc w:val="center"/>
              <w:rPr>
                <w:rFonts w:ascii="Times New Roman" w:hAnsi="Times New Roman" w:cs="Times New Roman"/>
              </w:rPr>
            </w:pPr>
            <w:r w:rsidRPr="00350C21">
              <w:rPr>
                <w:rFonts w:ascii="Times New Roman" w:hAnsi="Times New Roman" w:cs="Times New Roman"/>
              </w:rPr>
              <w:t>2</w:t>
            </w:r>
          </w:p>
        </w:tc>
        <w:tc>
          <w:tcPr>
            <w:tcW w:w="1916" w:type="dxa"/>
          </w:tcPr>
          <w:p w14:paraId="53D79DFE" w14:textId="77777777" w:rsidR="004126B9" w:rsidRPr="00350C21" w:rsidRDefault="00381907" w:rsidP="00350C21">
            <w:pPr>
              <w:spacing w:line="480" w:lineRule="auto"/>
              <w:ind w:firstLine="720"/>
              <w:jc w:val="center"/>
              <w:rPr>
                <w:rFonts w:ascii="Times New Roman" w:hAnsi="Times New Roman" w:cs="Times New Roman"/>
              </w:rPr>
            </w:pPr>
            <w:r w:rsidRPr="00350C21">
              <w:rPr>
                <w:rFonts w:ascii="Times New Roman" w:hAnsi="Times New Roman" w:cs="Times New Roman"/>
              </w:rPr>
              <w:t>1</w:t>
            </w:r>
          </w:p>
        </w:tc>
      </w:tr>
      <w:tr w:rsidR="004126B9" w:rsidRPr="00350C21" w14:paraId="3C8FF722" w14:textId="77777777" w:rsidTr="007333BE">
        <w:tc>
          <w:tcPr>
            <w:tcW w:w="1915" w:type="dxa"/>
          </w:tcPr>
          <w:p w14:paraId="33E69588" w14:textId="77777777" w:rsidR="004126B9" w:rsidRPr="00350C21" w:rsidRDefault="004126B9" w:rsidP="00350C21">
            <w:pPr>
              <w:spacing w:line="480" w:lineRule="auto"/>
              <w:ind w:firstLine="720"/>
              <w:jc w:val="center"/>
              <w:rPr>
                <w:rFonts w:ascii="Times New Roman" w:hAnsi="Times New Roman" w:cs="Times New Roman"/>
              </w:rPr>
            </w:pPr>
            <w:r w:rsidRPr="00350C21">
              <w:rPr>
                <w:rFonts w:ascii="Times New Roman" w:hAnsi="Times New Roman" w:cs="Times New Roman"/>
              </w:rPr>
              <w:t>Very Low</w:t>
            </w:r>
          </w:p>
        </w:tc>
        <w:tc>
          <w:tcPr>
            <w:tcW w:w="1915" w:type="dxa"/>
          </w:tcPr>
          <w:p w14:paraId="30035C3F" w14:textId="77777777" w:rsidR="004126B9" w:rsidRPr="00350C21" w:rsidRDefault="006A1C27" w:rsidP="00350C21">
            <w:pPr>
              <w:spacing w:line="480" w:lineRule="auto"/>
              <w:ind w:firstLine="720"/>
              <w:jc w:val="center"/>
              <w:rPr>
                <w:rFonts w:ascii="Times New Roman" w:hAnsi="Times New Roman" w:cs="Times New Roman"/>
              </w:rPr>
            </w:pPr>
            <w:r w:rsidRPr="00350C21">
              <w:rPr>
                <w:rFonts w:ascii="Times New Roman" w:hAnsi="Times New Roman" w:cs="Times New Roman"/>
              </w:rPr>
              <w:t>&lt; 34%</w:t>
            </w:r>
          </w:p>
        </w:tc>
        <w:tc>
          <w:tcPr>
            <w:tcW w:w="1915" w:type="dxa"/>
          </w:tcPr>
          <w:p w14:paraId="0BF6AE90" w14:textId="77777777" w:rsidR="004126B9" w:rsidRPr="00350C21" w:rsidRDefault="00381907" w:rsidP="00350C21">
            <w:pPr>
              <w:spacing w:line="480" w:lineRule="auto"/>
              <w:ind w:firstLine="720"/>
              <w:jc w:val="center"/>
              <w:rPr>
                <w:rFonts w:ascii="Times New Roman" w:hAnsi="Times New Roman" w:cs="Times New Roman"/>
              </w:rPr>
            </w:pPr>
            <w:r w:rsidRPr="00350C21">
              <w:rPr>
                <w:rFonts w:ascii="Times New Roman" w:hAnsi="Times New Roman" w:cs="Times New Roman"/>
              </w:rPr>
              <w:t>1</w:t>
            </w:r>
          </w:p>
        </w:tc>
        <w:tc>
          <w:tcPr>
            <w:tcW w:w="1915" w:type="dxa"/>
          </w:tcPr>
          <w:p w14:paraId="11937D58" w14:textId="77777777" w:rsidR="004126B9" w:rsidRPr="00350C21" w:rsidRDefault="00381907" w:rsidP="00350C21">
            <w:pPr>
              <w:spacing w:line="480" w:lineRule="auto"/>
              <w:ind w:firstLine="720"/>
              <w:jc w:val="center"/>
              <w:rPr>
                <w:rFonts w:ascii="Times New Roman" w:hAnsi="Times New Roman" w:cs="Times New Roman"/>
              </w:rPr>
            </w:pPr>
            <w:r w:rsidRPr="00350C21">
              <w:rPr>
                <w:rFonts w:ascii="Times New Roman" w:hAnsi="Times New Roman" w:cs="Times New Roman"/>
              </w:rPr>
              <w:t>1</w:t>
            </w:r>
          </w:p>
        </w:tc>
        <w:tc>
          <w:tcPr>
            <w:tcW w:w="1916" w:type="dxa"/>
          </w:tcPr>
          <w:p w14:paraId="623C40D4" w14:textId="77777777" w:rsidR="004126B9" w:rsidRPr="00350C21" w:rsidRDefault="00381907" w:rsidP="00350C21">
            <w:pPr>
              <w:spacing w:line="480" w:lineRule="auto"/>
              <w:ind w:firstLine="720"/>
              <w:jc w:val="center"/>
              <w:rPr>
                <w:rFonts w:ascii="Times New Roman" w:hAnsi="Times New Roman" w:cs="Times New Roman"/>
              </w:rPr>
            </w:pPr>
            <w:r w:rsidRPr="00350C21">
              <w:rPr>
                <w:rFonts w:ascii="Times New Roman" w:hAnsi="Times New Roman" w:cs="Times New Roman"/>
              </w:rPr>
              <w:t>2</w:t>
            </w:r>
          </w:p>
        </w:tc>
      </w:tr>
    </w:tbl>
    <w:p w14:paraId="7A089F53" w14:textId="77777777" w:rsidR="007333BE" w:rsidRPr="00350C21" w:rsidRDefault="007333BE" w:rsidP="00350C21">
      <w:pPr>
        <w:spacing w:line="480" w:lineRule="auto"/>
        <w:ind w:firstLine="720"/>
        <w:rPr>
          <w:rFonts w:ascii="Times New Roman" w:hAnsi="Times New Roman" w:cs="Times New Roman"/>
        </w:rPr>
      </w:pPr>
    </w:p>
    <w:p w14:paraId="37D53A66" w14:textId="77777777" w:rsidR="006A1C27" w:rsidRPr="00350C21" w:rsidRDefault="006A1C27" w:rsidP="00350C21">
      <w:pPr>
        <w:spacing w:line="480" w:lineRule="auto"/>
        <w:ind w:firstLine="720"/>
        <w:rPr>
          <w:rFonts w:ascii="Times New Roman" w:hAnsi="Times New Roman" w:cs="Times New Roman"/>
        </w:rPr>
      </w:pPr>
      <w:r w:rsidRPr="00350C21">
        <w:rPr>
          <w:rFonts w:ascii="Times New Roman" w:hAnsi="Times New Roman" w:cs="Times New Roman"/>
        </w:rPr>
        <w:t>Legend of Impacts to Project Objectives:</w:t>
      </w:r>
    </w:p>
    <w:tbl>
      <w:tblPr>
        <w:tblStyle w:val="TableGrid"/>
        <w:tblW w:w="0" w:type="auto"/>
        <w:tblLook w:val="04A0" w:firstRow="1" w:lastRow="0" w:firstColumn="1" w:lastColumn="0" w:noHBand="0" w:noVBand="1"/>
      </w:tblPr>
      <w:tblGrid>
        <w:gridCol w:w="1682"/>
        <w:gridCol w:w="2806"/>
        <w:gridCol w:w="2634"/>
        <w:gridCol w:w="2228"/>
      </w:tblGrid>
      <w:tr w:rsidR="006A1C27" w:rsidRPr="00350C21" w14:paraId="3E7ABCD3" w14:textId="77777777" w:rsidTr="006A1C27">
        <w:tc>
          <w:tcPr>
            <w:tcW w:w="1368" w:type="dxa"/>
          </w:tcPr>
          <w:p w14:paraId="0A2E2FA7" w14:textId="77777777" w:rsidR="006A1C27" w:rsidRPr="00350C21" w:rsidRDefault="006A1C27" w:rsidP="00350C21">
            <w:pPr>
              <w:spacing w:line="480" w:lineRule="auto"/>
              <w:ind w:firstLine="720"/>
              <w:jc w:val="center"/>
              <w:rPr>
                <w:rFonts w:ascii="Times New Roman" w:hAnsi="Times New Roman" w:cs="Times New Roman"/>
                <w:i/>
              </w:rPr>
            </w:pPr>
            <w:r w:rsidRPr="00350C21">
              <w:rPr>
                <w:rFonts w:ascii="Times New Roman" w:hAnsi="Times New Roman" w:cs="Times New Roman"/>
                <w:i/>
              </w:rPr>
              <w:t>Scale</w:t>
            </w:r>
          </w:p>
        </w:tc>
        <w:tc>
          <w:tcPr>
            <w:tcW w:w="2700" w:type="dxa"/>
          </w:tcPr>
          <w:p w14:paraId="28E6CFEB" w14:textId="77777777" w:rsidR="006A1C27" w:rsidRPr="00350C21" w:rsidRDefault="006A1C27" w:rsidP="00350C21">
            <w:pPr>
              <w:spacing w:line="480" w:lineRule="auto"/>
              <w:ind w:firstLine="720"/>
              <w:jc w:val="center"/>
              <w:rPr>
                <w:rFonts w:ascii="Times New Roman" w:hAnsi="Times New Roman" w:cs="Times New Roman"/>
                <w:i/>
              </w:rPr>
            </w:pPr>
            <w:r w:rsidRPr="00350C21">
              <w:rPr>
                <w:rFonts w:ascii="Times New Roman" w:hAnsi="Times New Roman" w:cs="Times New Roman"/>
                <w:i/>
              </w:rPr>
              <w:t>Time</w:t>
            </w:r>
          </w:p>
        </w:tc>
        <w:tc>
          <w:tcPr>
            <w:tcW w:w="3114" w:type="dxa"/>
          </w:tcPr>
          <w:p w14:paraId="39C33154" w14:textId="77777777" w:rsidR="006A1C27" w:rsidRPr="00350C21" w:rsidRDefault="006A1C27" w:rsidP="00350C21">
            <w:pPr>
              <w:spacing w:line="480" w:lineRule="auto"/>
              <w:ind w:firstLine="720"/>
              <w:jc w:val="center"/>
              <w:rPr>
                <w:rFonts w:ascii="Times New Roman" w:hAnsi="Times New Roman" w:cs="Times New Roman"/>
                <w:i/>
              </w:rPr>
            </w:pPr>
            <w:r w:rsidRPr="00350C21">
              <w:rPr>
                <w:rFonts w:ascii="Times New Roman" w:hAnsi="Times New Roman" w:cs="Times New Roman"/>
                <w:i/>
              </w:rPr>
              <w:t>Cost</w:t>
            </w:r>
          </w:p>
        </w:tc>
        <w:tc>
          <w:tcPr>
            <w:tcW w:w="2394" w:type="dxa"/>
          </w:tcPr>
          <w:p w14:paraId="10483DE2" w14:textId="77777777" w:rsidR="006A1C27" w:rsidRPr="00350C21" w:rsidRDefault="006A1C27" w:rsidP="00350C21">
            <w:pPr>
              <w:spacing w:line="480" w:lineRule="auto"/>
              <w:ind w:firstLine="720"/>
              <w:jc w:val="center"/>
              <w:rPr>
                <w:rFonts w:ascii="Times New Roman" w:hAnsi="Times New Roman" w:cs="Times New Roman"/>
                <w:i/>
              </w:rPr>
            </w:pPr>
            <w:r w:rsidRPr="00350C21">
              <w:rPr>
                <w:rFonts w:ascii="Times New Roman" w:hAnsi="Times New Roman" w:cs="Times New Roman"/>
                <w:i/>
              </w:rPr>
              <w:t>Quality</w:t>
            </w:r>
          </w:p>
        </w:tc>
      </w:tr>
      <w:tr w:rsidR="006A1C27" w:rsidRPr="00350C21" w14:paraId="36933737" w14:textId="77777777" w:rsidTr="006A1C27">
        <w:tc>
          <w:tcPr>
            <w:tcW w:w="1368" w:type="dxa"/>
          </w:tcPr>
          <w:p w14:paraId="05AACD90" w14:textId="77777777" w:rsidR="006A1C27" w:rsidRPr="00350C21" w:rsidRDefault="006A1C27" w:rsidP="00A27C7B">
            <w:pPr>
              <w:spacing w:line="480" w:lineRule="auto"/>
              <w:rPr>
                <w:rFonts w:ascii="Times New Roman" w:hAnsi="Times New Roman" w:cs="Times New Roman"/>
              </w:rPr>
            </w:pPr>
            <w:r w:rsidRPr="00350C21">
              <w:rPr>
                <w:rFonts w:ascii="Times New Roman" w:hAnsi="Times New Roman" w:cs="Times New Roman"/>
              </w:rPr>
              <w:t>Very High</w:t>
            </w:r>
          </w:p>
        </w:tc>
        <w:tc>
          <w:tcPr>
            <w:tcW w:w="2700" w:type="dxa"/>
          </w:tcPr>
          <w:p w14:paraId="049CB7CD" w14:textId="77777777" w:rsidR="006A1C27" w:rsidRPr="00350C21" w:rsidRDefault="006A1C27" w:rsidP="00A27C7B">
            <w:pPr>
              <w:spacing w:line="480" w:lineRule="auto"/>
              <w:rPr>
                <w:rFonts w:ascii="Times New Roman" w:hAnsi="Times New Roman" w:cs="Times New Roman"/>
              </w:rPr>
            </w:pPr>
            <w:r w:rsidRPr="00350C21">
              <w:rPr>
                <w:rFonts w:ascii="Times New Roman" w:hAnsi="Times New Roman" w:cs="Times New Roman"/>
              </w:rPr>
              <w:t>Project Schedule will be pushed out more than 20 days</w:t>
            </w:r>
          </w:p>
        </w:tc>
        <w:tc>
          <w:tcPr>
            <w:tcW w:w="3114" w:type="dxa"/>
          </w:tcPr>
          <w:p w14:paraId="0B43E694" w14:textId="77777777" w:rsidR="006A1C27" w:rsidRPr="00350C21" w:rsidRDefault="006A1C27" w:rsidP="00350C21">
            <w:pPr>
              <w:spacing w:line="480" w:lineRule="auto"/>
              <w:ind w:firstLine="720"/>
              <w:rPr>
                <w:rFonts w:ascii="Times New Roman" w:hAnsi="Times New Roman" w:cs="Times New Roman"/>
              </w:rPr>
            </w:pPr>
            <w:r w:rsidRPr="00350C21">
              <w:rPr>
                <w:rFonts w:ascii="Times New Roman" w:hAnsi="Times New Roman" w:cs="Times New Roman"/>
              </w:rPr>
              <w:t>Costs will exceed the approved budget by $100k or 25%</w:t>
            </w:r>
          </w:p>
        </w:tc>
        <w:tc>
          <w:tcPr>
            <w:tcW w:w="2394" w:type="dxa"/>
          </w:tcPr>
          <w:p w14:paraId="46F16A99" w14:textId="77777777" w:rsidR="006A1C27" w:rsidRPr="00350C21" w:rsidRDefault="006A1C27" w:rsidP="00350C21">
            <w:pPr>
              <w:spacing w:line="480" w:lineRule="auto"/>
              <w:ind w:firstLine="720"/>
              <w:rPr>
                <w:rFonts w:ascii="Times New Roman" w:hAnsi="Times New Roman" w:cs="Times New Roman"/>
              </w:rPr>
            </w:pPr>
            <w:r w:rsidRPr="00350C21">
              <w:rPr>
                <w:rFonts w:ascii="Times New Roman" w:hAnsi="Times New Roman" w:cs="Times New Roman"/>
              </w:rPr>
              <w:t>Number of defects will significant impacts to customer acceptance</w:t>
            </w:r>
          </w:p>
        </w:tc>
      </w:tr>
      <w:tr w:rsidR="006A1C27" w:rsidRPr="00350C21" w14:paraId="27F8BBBA" w14:textId="77777777" w:rsidTr="006A1C27">
        <w:tc>
          <w:tcPr>
            <w:tcW w:w="1368" w:type="dxa"/>
          </w:tcPr>
          <w:p w14:paraId="48BA0555" w14:textId="77777777" w:rsidR="006A1C27" w:rsidRPr="00350C21" w:rsidRDefault="006A1C27" w:rsidP="00350C21">
            <w:pPr>
              <w:spacing w:line="480" w:lineRule="auto"/>
              <w:ind w:firstLine="720"/>
              <w:rPr>
                <w:rFonts w:ascii="Times New Roman" w:hAnsi="Times New Roman" w:cs="Times New Roman"/>
              </w:rPr>
            </w:pPr>
            <w:r w:rsidRPr="00350C21">
              <w:rPr>
                <w:rFonts w:ascii="Times New Roman" w:hAnsi="Times New Roman" w:cs="Times New Roman"/>
              </w:rPr>
              <w:lastRenderedPageBreak/>
              <w:t>High</w:t>
            </w:r>
          </w:p>
        </w:tc>
        <w:tc>
          <w:tcPr>
            <w:tcW w:w="2700" w:type="dxa"/>
          </w:tcPr>
          <w:p w14:paraId="236B6B3E" w14:textId="77777777" w:rsidR="006A1C27" w:rsidRPr="00350C21" w:rsidRDefault="00204A6A" w:rsidP="00350C21">
            <w:pPr>
              <w:spacing w:line="480" w:lineRule="auto"/>
              <w:ind w:firstLine="720"/>
              <w:rPr>
                <w:rFonts w:ascii="Times New Roman" w:hAnsi="Times New Roman" w:cs="Times New Roman"/>
              </w:rPr>
            </w:pPr>
            <w:r w:rsidRPr="00350C21">
              <w:rPr>
                <w:rFonts w:ascii="Times New Roman" w:eastAsia="Calibri" w:hAnsi="Times New Roman" w:cs="Times New Roman"/>
                <w:sz w:val="24"/>
                <w:szCs w:val="24"/>
              </w:rPr>
              <w:t>Launching tesla model cars.</w:t>
            </w:r>
          </w:p>
        </w:tc>
        <w:tc>
          <w:tcPr>
            <w:tcW w:w="3114" w:type="dxa"/>
          </w:tcPr>
          <w:p w14:paraId="6AFDE96F" w14:textId="77777777" w:rsidR="006A1C27" w:rsidRPr="00350C21" w:rsidRDefault="00A60F8C" w:rsidP="00350C21">
            <w:pPr>
              <w:spacing w:line="480" w:lineRule="auto"/>
              <w:ind w:firstLine="720"/>
              <w:rPr>
                <w:rFonts w:ascii="Times New Roman" w:hAnsi="Times New Roman" w:cs="Times New Roman"/>
              </w:rPr>
            </w:pPr>
            <w:r w:rsidRPr="00350C21">
              <w:rPr>
                <w:rFonts w:ascii="Times New Roman" w:eastAsia="Calibri" w:hAnsi="Times New Roman" w:cs="Times New Roman"/>
                <w:sz w:val="24"/>
                <w:szCs w:val="24"/>
              </w:rPr>
              <w:t>Determining the budget.</w:t>
            </w:r>
          </w:p>
        </w:tc>
        <w:tc>
          <w:tcPr>
            <w:tcW w:w="2394" w:type="dxa"/>
          </w:tcPr>
          <w:p w14:paraId="29F14535" w14:textId="77777777" w:rsidR="006A1C27" w:rsidRPr="00350C21" w:rsidRDefault="00204A6A" w:rsidP="00350C21">
            <w:pPr>
              <w:spacing w:line="480" w:lineRule="auto"/>
              <w:ind w:firstLine="720"/>
              <w:rPr>
                <w:rFonts w:ascii="Times New Roman" w:hAnsi="Times New Roman" w:cs="Times New Roman"/>
              </w:rPr>
            </w:pPr>
            <w:r w:rsidRPr="00350C21">
              <w:rPr>
                <w:rFonts w:ascii="Times New Roman" w:eastAsia="Calibri" w:hAnsi="Times New Roman" w:cs="Times New Roman"/>
                <w:sz w:val="24"/>
                <w:szCs w:val="24"/>
              </w:rPr>
              <w:t>Performing test drives on cars for launching</w:t>
            </w:r>
          </w:p>
        </w:tc>
      </w:tr>
      <w:tr w:rsidR="006A1C27" w:rsidRPr="00350C21" w14:paraId="24206FA5" w14:textId="77777777" w:rsidTr="006A1C27">
        <w:tc>
          <w:tcPr>
            <w:tcW w:w="1368" w:type="dxa"/>
          </w:tcPr>
          <w:p w14:paraId="0C468E43" w14:textId="77777777" w:rsidR="006A1C27" w:rsidRPr="00350C21" w:rsidRDefault="006A1C27" w:rsidP="00350C21">
            <w:pPr>
              <w:spacing w:line="480" w:lineRule="auto"/>
              <w:ind w:firstLine="720"/>
              <w:rPr>
                <w:rFonts w:ascii="Times New Roman" w:hAnsi="Times New Roman" w:cs="Times New Roman"/>
              </w:rPr>
            </w:pPr>
            <w:r w:rsidRPr="00350C21">
              <w:rPr>
                <w:rFonts w:ascii="Times New Roman" w:hAnsi="Times New Roman" w:cs="Times New Roman"/>
              </w:rPr>
              <w:t>Medium</w:t>
            </w:r>
          </w:p>
        </w:tc>
        <w:tc>
          <w:tcPr>
            <w:tcW w:w="2700" w:type="dxa"/>
          </w:tcPr>
          <w:p w14:paraId="09CC62F4" w14:textId="77777777" w:rsidR="006A1C27" w:rsidRPr="00350C21" w:rsidRDefault="00204A6A" w:rsidP="00350C21">
            <w:pPr>
              <w:spacing w:line="480" w:lineRule="auto"/>
              <w:ind w:firstLine="720"/>
              <w:rPr>
                <w:rFonts w:ascii="Times New Roman" w:hAnsi="Times New Roman" w:cs="Times New Roman"/>
              </w:rPr>
            </w:pPr>
            <w:r w:rsidRPr="00350C21">
              <w:rPr>
                <w:rFonts w:ascii="Times New Roman" w:eastAsia="Calibri" w:hAnsi="Times New Roman" w:cs="Times New Roman"/>
                <w:sz w:val="24"/>
                <w:szCs w:val="24"/>
              </w:rPr>
              <w:t>Steering and updating the launch plan</w:t>
            </w:r>
          </w:p>
        </w:tc>
        <w:tc>
          <w:tcPr>
            <w:tcW w:w="3114" w:type="dxa"/>
          </w:tcPr>
          <w:p w14:paraId="00FCF07A" w14:textId="77777777" w:rsidR="006A1C27" w:rsidRPr="00350C21" w:rsidRDefault="00204A6A" w:rsidP="00350C21">
            <w:pPr>
              <w:spacing w:line="480" w:lineRule="auto"/>
              <w:ind w:firstLine="720"/>
              <w:rPr>
                <w:rFonts w:ascii="Times New Roman" w:hAnsi="Times New Roman" w:cs="Times New Roman"/>
              </w:rPr>
            </w:pPr>
            <w:r w:rsidRPr="00350C21">
              <w:rPr>
                <w:rFonts w:ascii="Times New Roman" w:hAnsi="Times New Roman" w:cs="Times New Roman"/>
              </w:rPr>
              <w:t>Sales</w:t>
            </w:r>
          </w:p>
        </w:tc>
        <w:tc>
          <w:tcPr>
            <w:tcW w:w="2394" w:type="dxa"/>
          </w:tcPr>
          <w:p w14:paraId="02A236E4" w14:textId="77777777" w:rsidR="006A1C27" w:rsidRPr="00350C21" w:rsidRDefault="00204A6A" w:rsidP="00350C21">
            <w:pPr>
              <w:spacing w:line="480" w:lineRule="auto"/>
              <w:ind w:firstLine="720"/>
              <w:rPr>
                <w:rFonts w:ascii="Times New Roman" w:hAnsi="Times New Roman" w:cs="Times New Roman"/>
              </w:rPr>
            </w:pPr>
            <w:r w:rsidRPr="00350C21">
              <w:rPr>
                <w:rFonts w:ascii="Times New Roman" w:hAnsi="Times New Roman" w:cs="Times New Roman"/>
              </w:rPr>
              <w:t>Procurement</w:t>
            </w:r>
          </w:p>
        </w:tc>
      </w:tr>
      <w:tr w:rsidR="006A1C27" w:rsidRPr="00350C21" w14:paraId="2F271B08" w14:textId="77777777" w:rsidTr="006A1C27">
        <w:tc>
          <w:tcPr>
            <w:tcW w:w="1368" w:type="dxa"/>
          </w:tcPr>
          <w:p w14:paraId="0B67CF5E" w14:textId="77777777" w:rsidR="006A1C27" w:rsidRPr="00350C21" w:rsidRDefault="006A1C27" w:rsidP="00350C21">
            <w:pPr>
              <w:spacing w:line="480" w:lineRule="auto"/>
              <w:ind w:firstLine="720"/>
              <w:rPr>
                <w:rFonts w:ascii="Times New Roman" w:hAnsi="Times New Roman" w:cs="Times New Roman"/>
              </w:rPr>
            </w:pPr>
            <w:r w:rsidRPr="00350C21">
              <w:rPr>
                <w:rFonts w:ascii="Times New Roman" w:hAnsi="Times New Roman" w:cs="Times New Roman"/>
              </w:rPr>
              <w:t>Low</w:t>
            </w:r>
          </w:p>
        </w:tc>
        <w:tc>
          <w:tcPr>
            <w:tcW w:w="2700" w:type="dxa"/>
          </w:tcPr>
          <w:p w14:paraId="288AF9BE" w14:textId="77777777" w:rsidR="006A1C27" w:rsidRPr="00350C21" w:rsidRDefault="00204A6A" w:rsidP="00350C21">
            <w:pPr>
              <w:spacing w:line="480" w:lineRule="auto"/>
              <w:ind w:firstLine="720"/>
              <w:rPr>
                <w:rFonts w:ascii="Times New Roman" w:hAnsi="Times New Roman" w:cs="Times New Roman"/>
              </w:rPr>
            </w:pPr>
            <w:r w:rsidRPr="00350C21">
              <w:rPr>
                <w:rFonts w:ascii="Times New Roman" w:hAnsi="Times New Roman" w:cs="Times New Roman"/>
                <w:bCs/>
              </w:rPr>
              <w:t>Milestone/instigation</w:t>
            </w:r>
          </w:p>
        </w:tc>
        <w:tc>
          <w:tcPr>
            <w:tcW w:w="3114" w:type="dxa"/>
          </w:tcPr>
          <w:p w14:paraId="769BACC6" w14:textId="77777777" w:rsidR="006A1C27" w:rsidRPr="00350C21" w:rsidRDefault="00204A6A" w:rsidP="00350C21">
            <w:pPr>
              <w:spacing w:line="480" w:lineRule="auto"/>
              <w:ind w:firstLine="720"/>
              <w:rPr>
                <w:rFonts w:ascii="Times New Roman" w:hAnsi="Times New Roman" w:cs="Times New Roman"/>
              </w:rPr>
            </w:pPr>
            <w:r w:rsidRPr="00350C21">
              <w:rPr>
                <w:rFonts w:ascii="Times New Roman" w:hAnsi="Times New Roman" w:cs="Times New Roman"/>
              </w:rPr>
              <w:t>Giveaways</w:t>
            </w:r>
          </w:p>
        </w:tc>
        <w:tc>
          <w:tcPr>
            <w:tcW w:w="2394" w:type="dxa"/>
          </w:tcPr>
          <w:p w14:paraId="4D4019B5" w14:textId="77777777" w:rsidR="006A1C27" w:rsidRPr="00350C21" w:rsidRDefault="00204A6A" w:rsidP="00350C21">
            <w:pPr>
              <w:spacing w:line="480" w:lineRule="auto"/>
              <w:ind w:firstLine="720"/>
              <w:rPr>
                <w:rFonts w:ascii="Times New Roman" w:hAnsi="Times New Roman" w:cs="Times New Roman"/>
              </w:rPr>
            </w:pPr>
            <w:r w:rsidRPr="00350C21">
              <w:rPr>
                <w:rFonts w:ascii="Times New Roman" w:hAnsi="Times New Roman" w:cs="Times New Roman"/>
              </w:rPr>
              <w:t>Preparation</w:t>
            </w:r>
          </w:p>
        </w:tc>
      </w:tr>
      <w:tr w:rsidR="006A1C27" w:rsidRPr="00350C21" w14:paraId="28DB7A32" w14:textId="77777777" w:rsidTr="006A1C27">
        <w:tc>
          <w:tcPr>
            <w:tcW w:w="1368" w:type="dxa"/>
          </w:tcPr>
          <w:p w14:paraId="0A44D96D" w14:textId="77777777" w:rsidR="006A1C27" w:rsidRPr="00350C21" w:rsidRDefault="006A1C27" w:rsidP="00350C21">
            <w:pPr>
              <w:spacing w:line="480" w:lineRule="auto"/>
              <w:ind w:firstLine="720"/>
              <w:rPr>
                <w:rFonts w:ascii="Times New Roman" w:hAnsi="Times New Roman" w:cs="Times New Roman"/>
              </w:rPr>
            </w:pPr>
            <w:r w:rsidRPr="00350C21">
              <w:rPr>
                <w:rFonts w:ascii="Times New Roman" w:hAnsi="Times New Roman" w:cs="Times New Roman"/>
              </w:rPr>
              <w:t>Very Low</w:t>
            </w:r>
          </w:p>
        </w:tc>
        <w:tc>
          <w:tcPr>
            <w:tcW w:w="2700" w:type="dxa"/>
          </w:tcPr>
          <w:p w14:paraId="0E55E412" w14:textId="77777777" w:rsidR="006A1C27" w:rsidRPr="00350C21" w:rsidRDefault="00204A6A" w:rsidP="00350C21">
            <w:pPr>
              <w:spacing w:line="480" w:lineRule="auto"/>
              <w:ind w:firstLine="720"/>
              <w:rPr>
                <w:rFonts w:ascii="Times New Roman" w:hAnsi="Times New Roman" w:cs="Times New Roman"/>
              </w:rPr>
            </w:pPr>
            <w:r w:rsidRPr="00350C21">
              <w:rPr>
                <w:rFonts w:ascii="Times New Roman" w:hAnsi="Times New Roman" w:cs="Times New Roman"/>
              </w:rPr>
              <w:t>Host Venues/Visitors lists</w:t>
            </w:r>
          </w:p>
        </w:tc>
        <w:tc>
          <w:tcPr>
            <w:tcW w:w="3114" w:type="dxa"/>
          </w:tcPr>
          <w:p w14:paraId="101B463B" w14:textId="77777777" w:rsidR="006A1C27" w:rsidRPr="00350C21" w:rsidRDefault="00204A6A" w:rsidP="00350C21">
            <w:pPr>
              <w:spacing w:line="480" w:lineRule="auto"/>
              <w:ind w:firstLine="720"/>
              <w:rPr>
                <w:rFonts w:ascii="Times New Roman" w:hAnsi="Times New Roman" w:cs="Times New Roman"/>
              </w:rPr>
            </w:pPr>
            <w:r w:rsidRPr="00350C21">
              <w:rPr>
                <w:rFonts w:ascii="Times New Roman" w:hAnsi="Times New Roman" w:cs="Times New Roman"/>
              </w:rPr>
              <w:t>Prizes</w:t>
            </w:r>
          </w:p>
        </w:tc>
        <w:tc>
          <w:tcPr>
            <w:tcW w:w="2394" w:type="dxa"/>
          </w:tcPr>
          <w:p w14:paraId="0162080D" w14:textId="77777777" w:rsidR="006A1C27" w:rsidRPr="00350C21" w:rsidRDefault="00204A6A" w:rsidP="00350C21">
            <w:pPr>
              <w:spacing w:line="480" w:lineRule="auto"/>
              <w:ind w:firstLine="720"/>
              <w:rPr>
                <w:rFonts w:ascii="Times New Roman" w:hAnsi="Times New Roman" w:cs="Times New Roman"/>
              </w:rPr>
            </w:pPr>
            <w:r w:rsidRPr="00350C21">
              <w:rPr>
                <w:rFonts w:ascii="Times New Roman" w:hAnsi="Times New Roman" w:cs="Times New Roman"/>
              </w:rPr>
              <w:t>Photos</w:t>
            </w:r>
          </w:p>
        </w:tc>
      </w:tr>
    </w:tbl>
    <w:p w14:paraId="06EB8EBC" w14:textId="77777777" w:rsidR="006A1C27" w:rsidRPr="00350C21" w:rsidRDefault="006A1C27" w:rsidP="00350C21">
      <w:pPr>
        <w:spacing w:line="480" w:lineRule="auto"/>
        <w:ind w:firstLine="720"/>
        <w:rPr>
          <w:rFonts w:ascii="Times New Roman" w:hAnsi="Times New Roman" w:cs="Times New Roman"/>
        </w:rPr>
      </w:pPr>
    </w:p>
    <w:p w14:paraId="15CF749D" w14:textId="77777777" w:rsidR="007333BE" w:rsidRPr="00350C21" w:rsidRDefault="00F10F13" w:rsidP="00350C21">
      <w:pPr>
        <w:pStyle w:val="Heading2"/>
        <w:spacing w:line="480" w:lineRule="auto"/>
        <w:ind w:firstLine="720"/>
        <w:rPr>
          <w:rFonts w:ascii="Times New Roman" w:hAnsi="Times New Roman" w:cs="Times New Roman"/>
        </w:rPr>
      </w:pPr>
      <w:bookmarkStart w:id="9" w:name="_Toc449807318"/>
      <w:r w:rsidRPr="00350C21">
        <w:rPr>
          <w:rFonts w:ascii="Times New Roman" w:hAnsi="Times New Roman" w:cs="Times New Roman"/>
        </w:rPr>
        <w:t>Risk Breakdown Structure (RBS)</w:t>
      </w:r>
      <w:bookmarkEnd w:id="9"/>
    </w:p>
    <w:p w14:paraId="52B9709B" w14:textId="77777777" w:rsidR="00F10F13" w:rsidRPr="00350C21" w:rsidRDefault="00F10F13" w:rsidP="00350C21">
      <w:pPr>
        <w:spacing w:line="480" w:lineRule="auto"/>
        <w:ind w:firstLine="720"/>
        <w:rPr>
          <w:rFonts w:ascii="Times New Roman" w:hAnsi="Times New Roman" w:cs="Times New Roman"/>
        </w:rPr>
      </w:pPr>
    </w:p>
    <w:tbl>
      <w:tblPr>
        <w:tblStyle w:val="TableGrid"/>
        <w:tblW w:w="0" w:type="auto"/>
        <w:tblLook w:val="04A0" w:firstRow="1" w:lastRow="0" w:firstColumn="1" w:lastColumn="0" w:noHBand="0" w:noVBand="1"/>
      </w:tblPr>
      <w:tblGrid>
        <w:gridCol w:w="3116"/>
        <w:gridCol w:w="3117"/>
        <w:gridCol w:w="3117"/>
      </w:tblGrid>
      <w:tr w:rsidR="00216583" w:rsidRPr="00350C21" w14:paraId="22292351" w14:textId="77777777" w:rsidTr="00216583">
        <w:tc>
          <w:tcPr>
            <w:tcW w:w="3116" w:type="dxa"/>
          </w:tcPr>
          <w:p w14:paraId="2F21CA08" w14:textId="77777777" w:rsidR="00216583" w:rsidRPr="00350C21" w:rsidRDefault="00216583" w:rsidP="00350C21">
            <w:pPr>
              <w:spacing w:line="480" w:lineRule="auto"/>
              <w:ind w:firstLine="720"/>
              <w:rPr>
                <w:rFonts w:ascii="Times New Roman" w:hAnsi="Times New Roman" w:cs="Times New Roman"/>
              </w:rPr>
            </w:pPr>
            <w:r w:rsidRPr="00350C21">
              <w:rPr>
                <w:rFonts w:ascii="Times New Roman" w:hAnsi="Times New Roman" w:cs="Times New Roman"/>
              </w:rPr>
              <w:t>Level 0</w:t>
            </w:r>
          </w:p>
        </w:tc>
        <w:tc>
          <w:tcPr>
            <w:tcW w:w="3117" w:type="dxa"/>
          </w:tcPr>
          <w:p w14:paraId="3E505D4A" w14:textId="77777777" w:rsidR="00216583" w:rsidRPr="00350C21" w:rsidRDefault="00216583" w:rsidP="00350C21">
            <w:pPr>
              <w:spacing w:line="480" w:lineRule="auto"/>
              <w:ind w:firstLine="720"/>
              <w:rPr>
                <w:rFonts w:ascii="Times New Roman" w:hAnsi="Times New Roman" w:cs="Times New Roman"/>
              </w:rPr>
            </w:pPr>
            <w:r w:rsidRPr="00350C21">
              <w:rPr>
                <w:rFonts w:ascii="Times New Roman" w:hAnsi="Times New Roman" w:cs="Times New Roman"/>
              </w:rPr>
              <w:t>Level 1</w:t>
            </w:r>
          </w:p>
        </w:tc>
        <w:tc>
          <w:tcPr>
            <w:tcW w:w="3117" w:type="dxa"/>
          </w:tcPr>
          <w:p w14:paraId="2C17A531" w14:textId="77777777" w:rsidR="00216583" w:rsidRPr="00350C21" w:rsidRDefault="00216583" w:rsidP="00350C21">
            <w:pPr>
              <w:spacing w:line="480" w:lineRule="auto"/>
              <w:ind w:firstLine="720"/>
              <w:rPr>
                <w:rFonts w:ascii="Times New Roman" w:hAnsi="Times New Roman" w:cs="Times New Roman"/>
              </w:rPr>
            </w:pPr>
            <w:r w:rsidRPr="00350C21">
              <w:rPr>
                <w:rFonts w:ascii="Times New Roman" w:hAnsi="Times New Roman" w:cs="Times New Roman"/>
              </w:rPr>
              <w:t>Level 2</w:t>
            </w:r>
          </w:p>
        </w:tc>
      </w:tr>
      <w:tr w:rsidR="00216583" w:rsidRPr="00350C21" w14:paraId="530124FC" w14:textId="77777777" w:rsidTr="00216583">
        <w:tc>
          <w:tcPr>
            <w:tcW w:w="3116" w:type="dxa"/>
          </w:tcPr>
          <w:p w14:paraId="1F3C9E17" w14:textId="77777777" w:rsidR="00216583" w:rsidRPr="00350C21" w:rsidRDefault="00216583" w:rsidP="00350C21">
            <w:pPr>
              <w:spacing w:line="480" w:lineRule="auto"/>
              <w:ind w:firstLine="720"/>
              <w:rPr>
                <w:rFonts w:ascii="Times New Roman" w:hAnsi="Times New Roman" w:cs="Times New Roman"/>
              </w:rPr>
            </w:pPr>
            <w:r w:rsidRPr="00350C21">
              <w:rPr>
                <w:rFonts w:ascii="Times New Roman" w:hAnsi="Times New Roman" w:cs="Times New Roman"/>
              </w:rPr>
              <w:t>Management</w:t>
            </w:r>
          </w:p>
        </w:tc>
        <w:tc>
          <w:tcPr>
            <w:tcW w:w="3117" w:type="dxa"/>
          </w:tcPr>
          <w:p w14:paraId="73898CA7" w14:textId="77777777" w:rsidR="00216583" w:rsidRPr="00350C21" w:rsidRDefault="00216583" w:rsidP="00350C21">
            <w:pPr>
              <w:spacing w:line="480" w:lineRule="auto"/>
              <w:ind w:firstLine="720"/>
              <w:rPr>
                <w:rFonts w:ascii="Times New Roman" w:hAnsi="Times New Roman" w:cs="Times New Roman"/>
              </w:rPr>
            </w:pPr>
            <w:r w:rsidRPr="00350C21">
              <w:rPr>
                <w:rFonts w:ascii="Times New Roman" w:hAnsi="Times New Roman" w:cs="Times New Roman"/>
              </w:rPr>
              <w:t>Corporate / Stakeholders</w:t>
            </w:r>
          </w:p>
        </w:tc>
        <w:tc>
          <w:tcPr>
            <w:tcW w:w="3117" w:type="dxa"/>
          </w:tcPr>
          <w:p w14:paraId="7EE5DAA0" w14:textId="77777777" w:rsidR="00216583" w:rsidRPr="00350C21" w:rsidRDefault="00897B68" w:rsidP="00350C21">
            <w:pPr>
              <w:spacing w:line="480" w:lineRule="auto"/>
              <w:ind w:firstLine="720"/>
              <w:rPr>
                <w:rFonts w:ascii="Times New Roman" w:hAnsi="Times New Roman" w:cs="Times New Roman"/>
              </w:rPr>
            </w:pPr>
            <w:r w:rsidRPr="00350C21">
              <w:rPr>
                <w:rFonts w:ascii="Times New Roman" w:hAnsi="Times New Roman" w:cs="Times New Roman"/>
              </w:rPr>
              <w:t>Contractual, Stability, Reliability</w:t>
            </w:r>
          </w:p>
        </w:tc>
      </w:tr>
      <w:tr w:rsidR="00216583" w:rsidRPr="00350C21" w14:paraId="6B592951" w14:textId="77777777" w:rsidTr="00216583">
        <w:tc>
          <w:tcPr>
            <w:tcW w:w="3116" w:type="dxa"/>
          </w:tcPr>
          <w:p w14:paraId="6DF4B0EF" w14:textId="77777777" w:rsidR="00216583" w:rsidRPr="00350C21" w:rsidRDefault="00216583" w:rsidP="00350C21">
            <w:pPr>
              <w:spacing w:line="480" w:lineRule="auto"/>
              <w:ind w:firstLine="720"/>
              <w:rPr>
                <w:rFonts w:ascii="Times New Roman" w:hAnsi="Times New Roman" w:cs="Times New Roman"/>
              </w:rPr>
            </w:pPr>
            <w:r w:rsidRPr="00350C21">
              <w:rPr>
                <w:rFonts w:ascii="Times New Roman" w:hAnsi="Times New Roman" w:cs="Times New Roman"/>
              </w:rPr>
              <w:t>External factors</w:t>
            </w:r>
          </w:p>
        </w:tc>
        <w:tc>
          <w:tcPr>
            <w:tcW w:w="3117" w:type="dxa"/>
          </w:tcPr>
          <w:p w14:paraId="5F34B569" w14:textId="77777777" w:rsidR="00216583" w:rsidRPr="00350C21" w:rsidRDefault="00216583" w:rsidP="00350C21">
            <w:pPr>
              <w:spacing w:line="480" w:lineRule="auto"/>
              <w:ind w:firstLine="720"/>
              <w:rPr>
                <w:rFonts w:ascii="Times New Roman" w:hAnsi="Times New Roman" w:cs="Times New Roman"/>
              </w:rPr>
            </w:pPr>
            <w:r w:rsidRPr="00350C21">
              <w:rPr>
                <w:rFonts w:ascii="Times New Roman" w:hAnsi="Times New Roman" w:cs="Times New Roman"/>
              </w:rPr>
              <w:t>Environmental</w:t>
            </w:r>
          </w:p>
        </w:tc>
        <w:tc>
          <w:tcPr>
            <w:tcW w:w="3117" w:type="dxa"/>
          </w:tcPr>
          <w:p w14:paraId="04206F44" w14:textId="77777777" w:rsidR="00216583" w:rsidRPr="00350C21" w:rsidRDefault="00897B68" w:rsidP="00350C21">
            <w:pPr>
              <w:spacing w:line="480" w:lineRule="auto"/>
              <w:ind w:firstLine="720"/>
              <w:rPr>
                <w:rFonts w:ascii="Times New Roman" w:hAnsi="Times New Roman" w:cs="Times New Roman"/>
              </w:rPr>
            </w:pPr>
            <w:r w:rsidRPr="00350C21">
              <w:rPr>
                <w:rFonts w:ascii="Times New Roman" w:hAnsi="Times New Roman" w:cs="Times New Roman"/>
              </w:rPr>
              <w:t>Facilities</w:t>
            </w:r>
          </w:p>
        </w:tc>
      </w:tr>
      <w:tr w:rsidR="00216583" w:rsidRPr="00350C21" w14:paraId="1A28A3E2" w14:textId="77777777" w:rsidTr="00216583">
        <w:tc>
          <w:tcPr>
            <w:tcW w:w="3116" w:type="dxa"/>
          </w:tcPr>
          <w:p w14:paraId="5692E94F" w14:textId="77777777" w:rsidR="00216583" w:rsidRPr="00350C21" w:rsidRDefault="00216583" w:rsidP="00350C21">
            <w:pPr>
              <w:spacing w:line="480" w:lineRule="auto"/>
              <w:ind w:firstLine="720"/>
              <w:rPr>
                <w:rFonts w:ascii="Times New Roman" w:hAnsi="Times New Roman" w:cs="Times New Roman"/>
              </w:rPr>
            </w:pPr>
          </w:p>
        </w:tc>
        <w:tc>
          <w:tcPr>
            <w:tcW w:w="3117" w:type="dxa"/>
          </w:tcPr>
          <w:p w14:paraId="5D0D504B" w14:textId="77777777" w:rsidR="00216583" w:rsidRPr="00350C21" w:rsidRDefault="00216583" w:rsidP="00350C21">
            <w:pPr>
              <w:spacing w:line="480" w:lineRule="auto"/>
              <w:ind w:firstLine="720"/>
              <w:rPr>
                <w:rFonts w:ascii="Times New Roman" w:hAnsi="Times New Roman" w:cs="Times New Roman"/>
              </w:rPr>
            </w:pPr>
            <w:r w:rsidRPr="00350C21">
              <w:rPr>
                <w:rFonts w:ascii="Times New Roman" w:hAnsi="Times New Roman" w:cs="Times New Roman"/>
              </w:rPr>
              <w:t>Cultural</w:t>
            </w:r>
          </w:p>
        </w:tc>
        <w:tc>
          <w:tcPr>
            <w:tcW w:w="3117" w:type="dxa"/>
          </w:tcPr>
          <w:p w14:paraId="62CE29DB" w14:textId="77777777" w:rsidR="00216583" w:rsidRPr="00350C21" w:rsidRDefault="00897B68" w:rsidP="00350C21">
            <w:pPr>
              <w:spacing w:line="480" w:lineRule="auto"/>
              <w:ind w:firstLine="720"/>
              <w:rPr>
                <w:rFonts w:ascii="Times New Roman" w:hAnsi="Times New Roman" w:cs="Times New Roman"/>
              </w:rPr>
            </w:pPr>
            <w:r w:rsidRPr="00350C21">
              <w:rPr>
                <w:rFonts w:ascii="Times New Roman" w:hAnsi="Times New Roman" w:cs="Times New Roman"/>
              </w:rPr>
              <w:t>Services</w:t>
            </w:r>
          </w:p>
        </w:tc>
      </w:tr>
      <w:tr w:rsidR="00216583" w:rsidRPr="00350C21" w14:paraId="58A5F7E9" w14:textId="77777777" w:rsidTr="00216583">
        <w:tc>
          <w:tcPr>
            <w:tcW w:w="3116" w:type="dxa"/>
          </w:tcPr>
          <w:p w14:paraId="2423C91B" w14:textId="77777777" w:rsidR="00216583" w:rsidRPr="00350C21" w:rsidRDefault="00216583" w:rsidP="00350C21">
            <w:pPr>
              <w:spacing w:line="480" w:lineRule="auto"/>
              <w:ind w:firstLine="720"/>
              <w:rPr>
                <w:rFonts w:ascii="Times New Roman" w:hAnsi="Times New Roman" w:cs="Times New Roman"/>
              </w:rPr>
            </w:pPr>
          </w:p>
        </w:tc>
        <w:tc>
          <w:tcPr>
            <w:tcW w:w="3117" w:type="dxa"/>
          </w:tcPr>
          <w:p w14:paraId="0BE6C689" w14:textId="77777777" w:rsidR="00216583" w:rsidRPr="00350C21" w:rsidRDefault="00216583" w:rsidP="00350C21">
            <w:pPr>
              <w:spacing w:line="480" w:lineRule="auto"/>
              <w:ind w:firstLine="720"/>
              <w:rPr>
                <w:rFonts w:ascii="Times New Roman" w:hAnsi="Times New Roman" w:cs="Times New Roman"/>
              </w:rPr>
            </w:pPr>
            <w:r w:rsidRPr="00350C21">
              <w:rPr>
                <w:rFonts w:ascii="Times New Roman" w:hAnsi="Times New Roman" w:cs="Times New Roman"/>
              </w:rPr>
              <w:t>Economical</w:t>
            </w:r>
          </w:p>
        </w:tc>
        <w:tc>
          <w:tcPr>
            <w:tcW w:w="3117" w:type="dxa"/>
          </w:tcPr>
          <w:p w14:paraId="2F5B3250" w14:textId="77777777" w:rsidR="00216583" w:rsidRPr="00350C21" w:rsidRDefault="00897B68" w:rsidP="00350C21">
            <w:pPr>
              <w:spacing w:line="480" w:lineRule="auto"/>
              <w:ind w:firstLine="720"/>
              <w:rPr>
                <w:rFonts w:ascii="Times New Roman" w:hAnsi="Times New Roman" w:cs="Times New Roman"/>
              </w:rPr>
            </w:pPr>
            <w:r w:rsidRPr="00350C21">
              <w:rPr>
                <w:rFonts w:ascii="Times New Roman" w:hAnsi="Times New Roman" w:cs="Times New Roman"/>
              </w:rPr>
              <w:t>Financial Markets</w:t>
            </w:r>
          </w:p>
        </w:tc>
      </w:tr>
      <w:tr w:rsidR="00216583" w:rsidRPr="00350C21" w14:paraId="6735E7F4" w14:textId="77777777" w:rsidTr="00216583">
        <w:tc>
          <w:tcPr>
            <w:tcW w:w="3116" w:type="dxa"/>
          </w:tcPr>
          <w:p w14:paraId="72247F1B" w14:textId="77777777" w:rsidR="00216583" w:rsidRPr="00350C21" w:rsidRDefault="00216583" w:rsidP="00350C21">
            <w:pPr>
              <w:spacing w:line="480" w:lineRule="auto"/>
              <w:ind w:firstLine="720"/>
              <w:rPr>
                <w:rFonts w:ascii="Times New Roman" w:hAnsi="Times New Roman" w:cs="Times New Roman"/>
              </w:rPr>
            </w:pPr>
            <w:r w:rsidRPr="00350C21">
              <w:rPr>
                <w:rFonts w:ascii="Times New Roman" w:hAnsi="Times New Roman" w:cs="Times New Roman"/>
              </w:rPr>
              <w:t>Technology</w:t>
            </w:r>
          </w:p>
        </w:tc>
        <w:tc>
          <w:tcPr>
            <w:tcW w:w="3117" w:type="dxa"/>
          </w:tcPr>
          <w:p w14:paraId="7D2D2A5D" w14:textId="77777777" w:rsidR="00216583" w:rsidRPr="00350C21" w:rsidRDefault="00216583" w:rsidP="00350C21">
            <w:pPr>
              <w:spacing w:line="480" w:lineRule="auto"/>
              <w:ind w:firstLine="720"/>
              <w:rPr>
                <w:rFonts w:ascii="Times New Roman" w:hAnsi="Times New Roman" w:cs="Times New Roman"/>
              </w:rPr>
            </w:pPr>
            <w:r w:rsidRPr="00350C21">
              <w:rPr>
                <w:rFonts w:ascii="Times New Roman" w:hAnsi="Times New Roman" w:cs="Times New Roman"/>
              </w:rPr>
              <w:t>Requirements</w:t>
            </w:r>
          </w:p>
        </w:tc>
        <w:tc>
          <w:tcPr>
            <w:tcW w:w="3117" w:type="dxa"/>
          </w:tcPr>
          <w:p w14:paraId="48BF1FDB" w14:textId="77777777" w:rsidR="00216583" w:rsidRPr="00350C21" w:rsidRDefault="00897B68" w:rsidP="00350C21">
            <w:pPr>
              <w:spacing w:line="480" w:lineRule="auto"/>
              <w:ind w:firstLine="720"/>
              <w:rPr>
                <w:rFonts w:ascii="Times New Roman" w:hAnsi="Times New Roman" w:cs="Times New Roman"/>
              </w:rPr>
            </w:pPr>
            <w:r w:rsidRPr="00350C21">
              <w:rPr>
                <w:rFonts w:ascii="Times New Roman" w:hAnsi="Times New Roman" w:cs="Times New Roman"/>
              </w:rPr>
              <w:t>Maturity Limits</w:t>
            </w:r>
          </w:p>
        </w:tc>
      </w:tr>
      <w:tr w:rsidR="00216583" w:rsidRPr="00350C21" w14:paraId="6BFEA03D" w14:textId="77777777" w:rsidTr="00216583">
        <w:tc>
          <w:tcPr>
            <w:tcW w:w="3116" w:type="dxa"/>
          </w:tcPr>
          <w:p w14:paraId="1A105BDA" w14:textId="77777777" w:rsidR="00216583" w:rsidRPr="00350C21" w:rsidRDefault="00216583" w:rsidP="00350C21">
            <w:pPr>
              <w:spacing w:line="480" w:lineRule="auto"/>
              <w:ind w:firstLine="720"/>
              <w:rPr>
                <w:rFonts w:ascii="Times New Roman" w:hAnsi="Times New Roman" w:cs="Times New Roman"/>
              </w:rPr>
            </w:pPr>
          </w:p>
        </w:tc>
        <w:tc>
          <w:tcPr>
            <w:tcW w:w="3117" w:type="dxa"/>
          </w:tcPr>
          <w:p w14:paraId="00A0765E" w14:textId="77777777" w:rsidR="00216583" w:rsidRPr="00350C21" w:rsidRDefault="00216583" w:rsidP="00350C21">
            <w:pPr>
              <w:spacing w:line="480" w:lineRule="auto"/>
              <w:ind w:firstLine="720"/>
              <w:rPr>
                <w:rFonts w:ascii="Times New Roman" w:hAnsi="Times New Roman" w:cs="Times New Roman"/>
              </w:rPr>
            </w:pPr>
            <w:r w:rsidRPr="00350C21">
              <w:rPr>
                <w:rFonts w:ascii="Times New Roman" w:hAnsi="Times New Roman" w:cs="Times New Roman"/>
              </w:rPr>
              <w:t>Performance</w:t>
            </w:r>
          </w:p>
        </w:tc>
        <w:tc>
          <w:tcPr>
            <w:tcW w:w="3117" w:type="dxa"/>
          </w:tcPr>
          <w:p w14:paraId="26E9A228" w14:textId="77777777" w:rsidR="00216583" w:rsidRPr="00350C21" w:rsidRDefault="00897B68" w:rsidP="00350C21">
            <w:pPr>
              <w:spacing w:line="480" w:lineRule="auto"/>
              <w:ind w:firstLine="720"/>
              <w:rPr>
                <w:rFonts w:ascii="Times New Roman" w:hAnsi="Times New Roman" w:cs="Times New Roman"/>
              </w:rPr>
            </w:pPr>
            <w:r w:rsidRPr="00350C21">
              <w:rPr>
                <w:rFonts w:ascii="Times New Roman" w:hAnsi="Times New Roman" w:cs="Times New Roman"/>
              </w:rPr>
              <w:t>Personnel Experience</w:t>
            </w:r>
          </w:p>
        </w:tc>
      </w:tr>
      <w:tr w:rsidR="00216583" w:rsidRPr="00350C21" w14:paraId="55C1DC07" w14:textId="77777777" w:rsidTr="00216583">
        <w:tc>
          <w:tcPr>
            <w:tcW w:w="3116" w:type="dxa"/>
          </w:tcPr>
          <w:p w14:paraId="225622FC" w14:textId="77777777" w:rsidR="00216583" w:rsidRPr="00350C21" w:rsidRDefault="00216583" w:rsidP="00350C21">
            <w:pPr>
              <w:spacing w:line="480" w:lineRule="auto"/>
              <w:ind w:firstLine="720"/>
              <w:rPr>
                <w:rFonts w:ascii="Times New Roman" w:hAnsi="Times New Roman" w:cs="Times New Roman"/>
              </w:rPr>
            </w:pPr>
          </w:p>
        </w:tc>
        <w:tc>
          <w:tcPr>
            <w:tcW w:w="3117" w:type="dxa"/>
          </w:tcPr>
          <w:p w14:paraId="5D88DF1C" w14:textId="77777777" w:rsidR="00216583" w:rsidRPr="00350C21" w:rsidRDefault="00216583" w:rsidP="00350C21">
            <w:pPr>
              <w:spacing w:line="480" w:lineRule="auto"/>
              <w:ind w:firstLine="720"/>
              <w:rPr>
                <w:rFonts w:ascii="Times New Roman" w:hAnsi="Times New Roman" w:cs="Times New Roman"/>
              </w:rPr>
            </w:pPr>
            <w:r w:rsidRPr="00350C21">
              <w:rPr>
                <w:rFonts w:ascii="Times New Roman" w:hAnsi="Times New Roman" w:cs="Times New Roman"/>
              </w:rPr>
              <w:t>Applications</w:t>
            </w:r>
          </w:p>
        </w:tc>
        <w:tc>
          <w:tcPr>
            <w:tcW w:w="3117" w:type="dxa"/>
          </w:tcPr>
          <w:p w14:paraId="66E40C89" w14:textId="77777777" w:rsidR="00216583" w:rsidRPr="00350C21" w:rsidRDefault="00897B68" w:rsidP="00350C21">
            <w:pPr>
              <w:spacing w:line="480" w:lineRule="auto"/>
              <w:ind w:firstLine="720"/>
              <w:rPr>
                <w:rFonts w:ascii="Times New Roman" w:hAnsi="Times New Roman" w:cs="Times New Roman"/>
              </w:rPr>
            </w:pPr>
            <w:r w:rsidRPr="00350C21">
              <w:rPr>
                <w:rFonts w:ascii="Times New Roman" w:hAnsi="Times New Roman" w:cs="Times New Roman"/>
              </w:rPr>
              <w:t>Physical Resources</w:t>
            </w:r>
          </w:p>
        </w:tc>
      </w:tr>
    </w:tbl>
    <w:p w14:paraId="0922E6D7" w14:textId="77777777" w:rsidR="00F10F13" w:rsidRPr="00350C21" w:rsidRDefault="00845ADE" w:rsidP="00350C21">
      <w:pPr>
        <w:pStyle w:val="Heading1"/>
        <w:spacing w:line="480" w:lineRule="auto"/>
        <w:ind w:firstLine="720"/>
        <w:rPr>
          <w:rFonts w:ascii="Times New Roman" w:hAnsi="Times New Roman" w:cs="Times New Roman"/>
        </w:rPr>
      </w:pPr>
      <w:bookmarkStart w:id="10" w:name="_Toc449807319"/>
      <w:r w:rsidRPr="00350C21">
        <w:rPr>
          <w:rFonts w:ascii="Times New Roman" w:hAnsi="Times New Roman" w:cs="Times New Roman"/>
        </w:rPr>
        <w:lastRenderedPageBreak/>
        <w:t>Project Risk Identification (Ass</w:t>
      </w:r>
      <w:r w:rsidR="002E7ED9" w:rsidRPr="00350C21">
        <w:rPr>
          <w:rFonts w:ascii="Times New Roman" w:hAnsi="Times New Roman" w:cs="Times New Roman"/>
        </w:rPr>
        <w:t>ignmen</w:t>
      </w:r>
      <w:r w:rsidRPr="00350C21">
        <w:rPr>
          <w:rFonts w:ascii="Times New Roman" w:hAnsi="Times New Roman" w:cs="Times New Roman"/>
        </w:rPr>
        <w:t>t 2</w:t>
      </w:r>
      <w:r w:rsidR="00306A01" w:rsidRPr="00350C21">
        <w:rPr>
          <w:rFonts w:ascii="Times New Roman" w:hAnsi="Times New Roman" w:cs="Times New Roman"/>
        </w:rPr>
        <w:t xml:space="preserve"> – u02a1</w:t>
      </w:r>
      <w:r w:rsidRPr="00350C21">
        <w:rPr>
          <w:rFonts w:ascii="Times New Roman" w:hAnsi="Times New Roman" w:cs="Times New Roman"/>
        </w:rPr>
        <w:t>)</w:t>
      </w:r>
      <w:bookmarkEnd w:id="10"/>
    </w:p>
    <w:p w14:paraId="1AFE87F8" w14:textId="77777777" w:rsidR="008C2F97" w:rsidRPr="00350C21" w:rsidRDefault="008C2F97" w:rsidP="00350C21">
      <w:pPr>
        <w:pStyle w:val="Heading2"/>
        <w:spacing w:line="480" w:lineRule="auto"/>
        <w:ind w:firstLine="720"/>
        <w:rPr>
          <w:rFonts w:ascii="Times New Roman" w:hAnsi="Times New Roman" w:cs="Times New Roman"/>
        </w:rPr>
      </w:pPr>
      <w:bookmarkStart w:id="11" w:name="_Toc449807320"/>
      <w:r w:rsidRPr="00350C21">
        <w:rPr>
          <w:rFonts w:ascii="Times New Roman" w:hAnsi="Times New Roman" w:cs="Times New Roman"/>
        </w:rPr>
        <w:t>Introduction</w:t>
      </w:r>
      <w:bookmarkEnd w:id="11"/>
    </w:p>
    <w:p w14:paraId="31B301F9" w14:textId="77777777" w:rsidR="0038722B" w:rsidRPr="00350C21" w:rsidRDefault="0038722B" w:rsidP="00350C21">
      <w:pPr>
        <w:pStyle w:val="BodyText"/>
        <w:spacing w:line="480" w:lineRule="auto"/>
        <w:ind w:firstLine="720"/>
        <w:rPr>
          <w:rFonts w:ascii="Times New Roman" w:hAnsi="Times New Roman" w:cs="Times New Roman"/>
        </w:rPr>
      </w:pPr>
      <w:r w:rsidRPr="00350C21">
        <w:rPr>
          <w:rFonts w:ascii="Times New Roman" w:hAnsi="Times New Roman" w:cs="Times New Roman"/>
        </w:rPr>
        <w:t>Identifying the risk factors via the PDT are considered a qualitative process that results in establishing a risk register that serves as the document for the further study using the Crystal Ball risk software.  Risk factors are events and conditions that may influence or drive uncertainty in project performance.  They may be inherent characteristics or conditions of the project or external influences, events, or conditions such as weather or economic conditions.  Risk factors may have either favorable or unfavorable impacts on project cost and schedule.</w:t>
      </w:r>
    </w:p>
    <w:p w14:paraId="3B5F6EDF" w14:textId="77777777" w:rsidR="0038722B" w:rsidRPr="00350C21" w:rsidRDefault="0038722B" w:rsidP="00350C21">
      <w:pPr>
        <w:pStyle w:val="BodyText"/>
        <w:spacing w:line="480" w:lineRule="auto"/>
        <w:ind w:firstLine="720"/>
        <w:rPr>
          <w:rFonts w:ascii="Times New Roman" w:hAnsi="Times New Roman" w:cs="Times New Roman"/>
        </w:rPr>
      </w:pPr>
      <w:r w:rsidRPr="00350C21">
        <w:rPr>
          <w:rFonts w:ascii="Times New Roman" w:hAnsi="Times New Roman" w:cs="Times New Roman"/>
        </w:rPr>
        <w:t>Checklists or historical databases of common risk factors are sometimes used to facilitate risk factor identification.  However, key risk factors are often unique to a project and not readily derivable from historical information.  Therefore, input from the entire PDT is obtained using creative processes such as brainstorming or other facilitated risk assessment meetings.  In practice, a combination of professional judgment from the PDT and empirical data from similar projects is desirable and is considered.</w:t>
      </w:r>
    </w:p>
    <w:p w14:paraId="476F159A" w14:textId="395DBE7D" w:rsidR="001022EA" w:rsidRPr="00350C21" w:rsidRDefault="001022EA" w:rsidP="00A27C7B">
      <w:pPr>
        <w:pStyle w:val="Heading2"/>
        <w:spacing w:line="480" w:lineRule="auto"/>
        <w:rPr>
          <w:rFonts w:ascii="Times New Roman" w:hAnsi="Times New Roman" w:cs="Times New Roman"/>
        </w:rPr>
      </w:pPr>
      <w:bookmarkStart w:id="12" w:name="_Toc449807321"/>
      <w:r w:rsidRPr="00350C21">
        <w:rPr>
          <w:rFonts w:ascii="Times New Roman" w:hAnsi="Times New Roman" w:cs="Times New Roman"/>
        </w:rPr>
        <w:t>Tools &amp; Techniques Used for Risk Identification</w:t>
      </w:r>
      <w:bookmarkEnd w:id="12"/>
    </w:p>
    <w:p w14:paraId="0B9C929C" w14:textId="77777777" w:rsidR="00350C21" w:rsidRPr="00350C21" w:rsidRDefault="00350C21" w:rsidP="00350C21">
      <w:pPr>
        <w:pStyle w:val="BodyText"/>
        <w:spacing w:line="480" w:lineRule="auto"/>
        <w:ind w:firstLine="720"/>
        <w:rPr>
          <w:rFonts w:ascii="Times New Roman" w:hAnsi="Times New Roman" w:cs="Times New Roman"/>
        </w:rPr>
      </w:pPr>
      <w:r>
        <w:rPr>
          <w:rFonts w:ascii="Times New Roman" w:hAnsi="Times New Roman" w:cs="Times New Roman"/>
        </w:rPr>
        <w:t>C</w:t>
      </w:r>
      <w:r w:rsidRPr="00350C21">
        <w:rPr>
          <w:rFonts w:ascii="Times New Roman" w:hAnsi="Times New Roman" w:cs="Times New Roman"/>
        </w:rPr>
        <w:t xml:space="preserve">ontingency is analyzed using the Crystal Ball software, an add-in to the Microsoft Excel format of the cost estimate and schedule.  </w:t>
      </w:r>
      <w:r w:rsidRPr="00350C21">
        <w:rPr>
          <w:rFonts w:ascii="Times New Roman" w:hAnsi="Times New Roman" w:cs="Times New Roman"/>
          <w:i/>
        </w:rPr>
        <w:t>Monte Carlo</w:t>
      </w:r>
      <w:r w:rsidRPr="00350C21">
        <w:rPr>
          <w:rFonts w:ascii="Times New Roman" w:hAnsi="Times New Roman" w:cs="Times New Roman"/>
        </w:rPr>
        <w:t xml:space="preserve"> simulations are performed by applying the risk factors (quantified as probability density functions) to the appropriate estimated cost and schedule elements identified by the PDT.  Contingencies are calculated by applying only the moderate and high level risks identified for each option (i.e., low-level risks are typically not </w:t>
      </w:r>
      <w:r w:rsidRPr="00350C21">
        <w:rPr>
          <w:rFonts w:ascii="Times New Roman" w:hAnsi="Times New Roman" w:cs="Times New Roman"/>
        </w:rPr>
        <w:lastRenderedPageBreak/>
        <w:t>considered, but remain within the risk register to serve historical purposes as well as support follow-on risk studies as the project and risks evolve).</w:t>
      </w:r>
    </w:p>
    <w:p w14:paraId="10B12B90" w14:textId="77777777" w:rsidR="00350C21" w:rsidRPr="00350C21" w:rsidRDefault="00350C21" w:rsidP="00350C21">
      <w:pPr>
        <w:pStyle w:val="BodyText"/>
        <w:spacing w:line="480" w:lineRule="auto"/>
        <w:ind w:firstLine="720"/>
        <w:rPr>
          <w:rFonts w:ascii="Times New Roman" w:hAnsi="Times New Roman" w:cs="Times New Roman"/>
        </w:rPr>
      </w:pPr>
      <w:r w:rsidRPr="00350C21">
        <w:rPr>
          <w:rFonts w:ascii="Times New Roman" w:hAnsi="Times New Roman" w:cs="Times New Roman"/>
        </w:rPr>
        <w:t xml:space="preserve">For the cost estimate, the contingency is calculated as the difference between the P80 cost forecast and the base cost estimate.  Each option-specific contingency is then allocated on a civil works feature level based on the dollar-weighted relative risk of each feature as quantified by </w:t>
      </w:r>
      <w:r w:rsidRPr="00350C21">
        <w:rPr>
          <w:rFonts w:ascii="Times New Roman" w:hAnsi="Times New Roman" w:cs="Times New Roman"/>
          <w:i/>
        </w:rPr>
        <w:t>Monte Carlo</w:t>
      </w:r>
      <w:r w:rsidRPr="00350C21">
        <w:rPr>
          <w:rFonts w:ascii="Times New Roman" w:hAnsi="Times New Roman" w:cs="Times New Roman"/>
        </w:rPr>
        <w:t xml:space="preserve"> simulation.  Standard deviation is used as the feature-specific measure of risk for contingency allocation purposes.  This approach results in a relatively larger portion of all the project feature cost contingency being allocated to features with relatively higher estimated cost uncertainty.  </w:t>
      </w:r>
    </w:p>
    <w:p w14:paraId="77E0F253" w14:textId="77777777" w:rsidR="00350C21" w:rsidRPr="00350C21" w:rsidRDefault="00350C21" w:rsidP="00350C21">
      <w:pPr>
        <w:pStyle w:val="BodyText"/>
        <w:spacing w:line="480" w:lineRule="auto"/>
        <w:ind w:firstLine="720"/>
        <w:rPr>
          <w:rFonts w:ascii="Times New Roman" w:hAnsi="Times New Roman" w:cs="Times New Roman"/>
        </w:rPr>
      </w:pPr>
      <w:r w:rsidRPr="00350C21">
        <w:rPr>
          <w:rFonts w:ascii="Times New Roman" w:hAnsi="Times New Roman" w:cs="Times New Roman"/>
        </w:rPr>
        <w:t>For schedule contingency analysis, the option schedule contingency is calculated as the difference between the P80 option duration forecast and the base schedule duration.  These contingencies are then used to calculate the time value of money impact of project delays that are included in the presentation of total cost contingency in section 6.  The resulting time value of money, or added risk escalation, is then added into the contingency amount to reflect the USACE standard for presenting the “total project cost” for the fully funded project amount.</w:t>
      </w:r>
    </w:p>
    <w:p w14:paraId="0BBD5124" w14:textId="77777777" w:rsidR="00350C21" w:rsidRPr="00350C21" w:rsidRDefault="00350C21" w:rsidP="00350C21">
      <w:pPr>
        <w:pStyle w:val="BodyText"/>
        <w:spacing w:line="480" w:lineRule="auto"/>
        <w:ind w:firstLine="720"/>
        <w:rPr>
          <w:rFonts w:ascii="Times New Roman" w:hAnsi="Times New Roman" w:cs="Times New Roman"/>
        </w:rPr>
      </w:pPr>
      <w:r w:rsidRPr="00350C21">
        <w:rPr>
          <w:rFonts w:ascii="Times New Roman" w:hAnsi="Times New Roman" w:cs="Times New Roman"/>
        </w:rPr>
        <w:t xml:space="preserve">Schedule contingency is analyzed only on the basis of each option and not allocated to specific tasks.  Based on Cost Engineering DX guidance, only critical path and near critical path tasks are considered to be uncertain for the purposes of contingency analysis.  </w:t>
      </w:r>
    </w:p>
    <w:p w14:paraId="78DE96A2" w14:textId="77777777" w:rsidR="00350C21" w:rsidRPr="00350C21" w:rsidRDefault="00350C21" w:rsidP="00350C21">
      <w:pPr>
        <w:pStyle w:val="BodyText"/>
        <w:spacing w:line="480" w:lineRule="auto"/>
        <w:ind w:firstLine="720"/>
        <w:rPr>
          <w:rFonts w:ascii="Times New Roman" w:hAnsi="Times New Roman" w:cs="Times New Roman"/>
        </w:rPr>
      </w:pPr>
    </w:p>
    <w:p w14:paraId="0E45CCC6" w14:textId="77777777" w:rsidR="00350C21" w:rsidRPr="00350C21" w:rsidRDefault="00350C21" w:rsidP="00350C21">
      <w:pPr>
        <w:pStyle w:val="Heading1"/>
        <w:keepLines w:val="0"/>
        <w:tabs>
          <w:tab w:val="num" w:pos="446"/>
          <w:tab w:val="left" w:pos="547"/>
        </w:tabs>
        <w:spacing w:before="240" w:after="240" w:line="480" w:lineRule="auto"/>
        <w:ind w:firstLine="720"/>
        <w:rPr>
          <w:rFonts w:ascii="Times New Roman" w:hAnsi="Times New Roman" w:cs="Times New Roman"/>
        </w:rPr>
      </w:pPr>
      <w:bookmarkStart w:id="13" w:name="_Toc209862409"/>
      <w:bookmarkStart w:id="14" w:name="_Toc209931995"/>
      <w:bookmarkStart w:id="15" w:name="_Toc232922056"/>
      <w:bookmarkStart w:id="16" w:name="_Toc449807322"/>
      <w:r w:rsidRPr="00350C21">
        <w:rPr>
          <w:rFonts w:ascii="Times New Roman" w:hAnsi="Times New Roman" w:cs="Times New Roman"/>
        </w:rPr>
        <w:lastRenderedPageBreak/>
        <w:t>KEY ASSUMPTIONS</w:t>
      </w:r>
      <w:bookmarkEnd w:id="13"/>
      <w:bookmarkEnd w:id="14"/>
      <w:bookmarkEnd w:id="15"/>
      <w:bookmarkEnd w:id="16"/>
    </w:p>
    <w:p w14:paraId="26CD8E97" w14:textId="4761FCA5" w:rsidR="00350C21" w:rsidRPr="00350C21" w:rsidRDefault="00350C21" w:rsidP="00350C21">
      <w:pPr>
        <w:pStyle w:val="BodyText"/>
        <w:spacing w:line="480" w:lineRule="auto"/>
        <w:ind w:firstLine="720"/>
        <w:rPr>
          <w:rFonts w:ascii="Times New Roman" w:hAnsi="Times New Roman" w:cs="Times New Roman"/>
        </w:rPr>
      </w:pPr>
      <w:r w:rsidRPr="00350C21">
        <w:rPr>
          <w:rFonts w:ascii="Times New Roman" w:hAnsi="Times New Roman" w:cs="Times New Roman"/>
        </w:rPr>
        <w:t xml:space="preserve">  Certain assumptions may be dictated by the customer.  Other assumptions may be assumed by the risk analyst or cost engineer.  Key assumptions are those that are most likely to significantly </w:t>
      </w:r>
      <w:r w:rsidR="00A27C7B" w:rsidRPr="00350C21">
        <w:rPr>
          <w:rFonts w:ascii="Times New Roman" w:hAnsi="Times New Roman" w:cs="Times New Roman"/>
        </w:rPr>
        <w:t>affect</w:t>
      </w:r>
      <w:r w:rsidRPr="00350C21">
        <w:rPr>
          <w:rFonts w:ascii="Times New Roman" w:hAnsi="Times New Roman" w:cs="Times New Roman"/>
        </w:rPr>
        <w:t xml:space="preserve"> the determinations and/or estimates of risk presented in the risk analysis.  The key assumptions are important to help ensure that project leadership and other decision makers understand the steps, logic, limitations, and decisions made in the risk analysis, as well as any resultant limitations on the use of outcomes and results.  (Certain risks may have been excluded due to USACE or PDT guidance – these should be mentioned.)</w:t>
      </w:r>
    </w:p>
    <w:p w14:paraId="36E3F559" w14:textId="77777777" w:rsidR="00350C21" w:rsidRPr="00350C21" w:rsidRDefault="00350C21" w:rsidP="00350C21">
      <w:pPr>
        <w:pStyle w:val="BodyText"/>
        <w:spacing w:line="480" w:lineRule="auto"/>
        <w:ind w:firstLine="720"/>
        <w:rPr>
          <w:rFonts w:ascii="Times New Roman" w:hAnsi="Times New Roman" w:cs="Times New Roman"/>
        </w:rPr>
      </w:pPr>
      <w:r w:rsidRPr="00350C21">
        <w:rPr>
          <w:rFonts w:ascii="Times New Roman" w:hAnsi="Times New Roman" w:cs="Times New Roman"/>
        </w:rPr>
        <w:t>The following is an example of key assumptions for the risk analysis that could be identified by the PDT and risk analyst.</w:t>
      </w:r>
    </w:p>
    <w:p w14:paraId="62481D8A" w14:textId="77777777" w:rsidR="00350C21" w:rsidRPr="00350C21" w:rsidRDefault="00350C21" w:rsidP="00350C21">
      <w:pPr>
        <w:pStyle w:val="BodyBullet"/>
        <w:spacing w:line="480" w:lineRule="auto"/>
        <w:ind w:firstLine="720"/>
        <w:rPr>
          <w:rFonts w:ascii="Times New Roman" w:hAnsi="Times New Roman"/>
          <w:strike/>
        </w:rPr>
      </w:pPr>
      <w:r w:rsidRPr="00350C21">
        <w:rPr>
          <w:rFonts w:ascii="Times New Roman" w:hAnsi="Times New Roman"/>
        </w:rPr>
        <w:t>Address design stage.</w:t>
      </w:r>
    </w:p>
    <w:p w14:paraId="03A2188B" w14:textId="77777777" w:rsidR="00350C21" w:rsidRPr="00350C21" w:rsidRDefault="00350C21" w:rsidP="00350C21">
      <w:pPr>
        <w:pStyle w:val="BodyBullet"/>
        <w:spacing w:line="480" w:lineRule="auto"/>
        <w:ind w:firstLine="720"/>
        <w:rPr>
          <w:rFonts w:ascii="Times New Roman" w:hAnsi="Times New Roman"/>
        </w:rPr>
      </w:pPr>
      <w:r w:rsidRPr="00350C21">
        <w:rPr>
          <w:rFonts w:ascii="Times New Roman" w:hAnsi="Times New Roman"/>
        </w:rPr>
        <w:t>Address confidence in design scope.</w:t>
      </w:r>
    </w:p>
    <w:p w14:paraId="7C944510" w14:textId="77777777" w:rsidR="00350C21" w:rsidRPr="00350C21" w:rsidRDefault="00350C21" w:rsidP="00350C21">
      <w:pPr>
        <w:pStyle w:val="BodyBullet"/>
        <w:spacing w:line="480" w:lineRule="auto"/>
        <w:ind w:firstLine="720"/>
        <w:rPr>
          <w:rFonts w:ascii="Times New Roman" w:hAnsi="Times New Roman"/>
        </w:rPr>
      </w:pPr>
      <w:r w:rsidRPr="00350C21">
        <w:rPr>
          <w:rFonts w:ascii="Times New Roman" w:hAnsi="Times New Roman"/>
        </w:rPr>
        <w:t>Address any critical inclusions or exclusions of scope or risk.</w:t>
      </w:r>
    </w:p>
    <w:p w14:paraId="5F2A7C55" w14:textId="77777777" w:rsidR="00350C21" w:rsidRPr="00350C21" w:rsidRDefault="00350C21" w:rsidP="00350C21">
      <w:pPr>
        <w:pStyle w:val="BodyBullet"/>
        <w:spacing w:line="480" w:lineRule="auto"/>
        <w:ind w:firstLine="720"/>
        <w:rPr>
          <w:rFonts w:ascii="Times New Roman" w:hAnsi="Times New Roman"/>
        </w:rPr>
      </w:pPr>
      <w:r w:rsidRPr="00350C21">
        <w:rPr>
          <w:rFonts w:ascii="Times New Roman" w:hAnsi="Times New Roman"/>
        </w:rPr>
        <w:t>Address any sunk or expended costs not included within the risk study.</w:t>
      </w:r>
    </w:p>
    <w:p w14:paraId="7BF0BD17" w14:textId="77777777" w:rsidR="00350C21" w:rsidRPr="00350C21" w:rsidRDefault="00350C21" w:rsidP="00350C21">
      <w:pPr>
        <w:pStyle w:val="BodyBullet"/>
        <w:spacing w:line="480" w:lineRule="auto"/>
        <w:ind w:firstLine="720"/>
        <w:rPr>
          <w:rFonts w:ascii="Times New Roman" w:hAnsi="Times New Roman"/>
        </w:rPr>
      </w:pPr>
      <w:r w:rsidRPr="00350C21">
        <w:rPr>
          <w:rFonts w:ascii="Times New Roman" w:hAnsi="Times New Roman"/>
        </w:rPr>
        <w:t>Address life cycle costs, whether included or excluded.</w:t>
      </w:r>
    </w:p>
    <w:p w14:paraId="5D9310FE" w14:textId="77777777" w:rsidR="00350C21" w:rsidRPr="00350C21" w:rsidRDefault="00350C21" w:rsidP="00350C21">
      <w:pPr>
        <w:pStyle w:val="BodyBullet"/>
        <w:spacing w:line="480" w:lineRule="auto"/>
        <w:ind w:firstLine="720"/>
        <w:rPr>
          <w:rFonts w:ascii="Times New Roman" w:hAnsi="Times New Roman"/>
        </w:rPr>
      </w:pPr>
      <w:r w:rsidRPr="00350C21">
        <w:rPr>
          <w:rFonts w:ascii="Times New Roman" w:hAnsi="Times New Roman"/>
        </w:rPr>
        <w:t>Address operations and maintenance, whether included or excluded.</w:t>
      </w:r>
    </w:p>
    <w:p w14:paraId="6DFFC101" w14:textId="77777777" w:rsidR="00350C21" w:rsidRPr="00350C21" w:rsidRDefault="00350C21" w:rsidP="00350C21">
      <w:pPr>
        <w:pStyle w:val="BodyBullet"/>
        <w:spacing w:line="480" w:lineRule="auto"/>
        <w:ind w:firstLine="720"/>
        <w:rPr>
          <w:rFonts w:ascii="Times New Roman" w:hAnsi="Times New Roman"/>
        </w:rPr>
      </w:pPr>
      <w:r w:rsidRPr="00350C21">
        <w:rPr>
          <w:rFonts w:ascii="Times New Roman" w:hAnsi="Times New Roman"/>
        </w:rPr>
        <w:t>Address major features.</w:t>
      </w:r>
    </w:p>
    <w:p w14:paraId="079C3050" w14:textId="77777777" w:rsidR="00350C21" w:rsidRPr="00350C21" w:rsidRDefault="00350C21" w:rsidP="00350C21">
      <w:pPr>
        <w:pStyle w:val="BodyBullet"/>
        <w:spacing w:line="480" w:lineRule="auto"/>
        <w:ind w:firstLine="720"/>
        <w:rPr>
          <w:rFonts w:ascii="Times New Roman" w:hAnsi="Times New Roman"/>
        </w:rPr>
      </w:pPr>
      <w:r w:rsidRPr="00350C21">
        <w:rPr>
          <w:rFonts w:ascii="Times New Roman" w:hAnsi="Times New Roman"/>
        </w:rPr>
        <w:t>Address congressional authorization.</w:t>
      </w:r>
    </w:p>
    <w:p w14:paraId="0DF624BD" w14:textId="77777777" w:rsidR="00350C21" w:rsidRPr="00350C21" w:rsidRDefault="00350C21" w:rsidP="00350C21">
      <w:pPr>
        <w:pStyle w:val="BodyBullet"/>
        <w:spacing w:line="480" w:lineRule="auto"/>
        <w:ind w:firstLine="720"/>
        <w:rPr>
          <w:rFonts w:ascii="Times New Roman" w:hAnsi="Times New Roman"/>
        </w:rPr>
      </w:pPr>
      <w:r w:rsidRPr="00350C21">
        <w:rPr>
          <w:rFonts w:ascii="Times New Roman" w:hAnsi="Times New Roman"/>
        </w:rPr>
        <w:t>Address funding profiles.</w:t>
      </w:r>
    </w:p>
    <w:p w14:paraId="36EC1890" w14:textId="77777777" w:rsidR="00350C21" w:rsidRPr="00350C21" w:rsidRDefault="00350C21" w:rsidP="00350C21">
      <w:pPr>
        <w:pStyle w:val="BodyBullet"/>
        <w:spacing w:line="480" w:lineRule="auto"/>
        <w:ind w:firstLine="720"/>
        <w:rPr>
          <w:rFonts w:ascii="Times New Roman" w:hAnsi="Times New Roman"/>
        </w:rPr>
      </w:pPr>
      <w:r w:rsidRPr="00350C21">
        <w:rPr>
          <w:rFonts w:ascii="Times New Roman" w:hAnsi="Times New Roman"/>
        </w:rPr>
        <w:t>Address contract acquisition strategy.</w:t>
      </w:r>
    </w:p>
    <w:p w14:paraId="1A77251B" w14:textId="77777777" w:rsidR="00350C21" w:rsidRPr="00350C21" w:rsidRDefault="00350C21" w:rsidP="00350C21">
      <w:pPr>
        <w:pStyle w:val="BodyBullet"/>
        <w:spacing w:line="480" w:lineRule="auto"/>
        <w:ind w:firstLine="720"/>
        <w:rPr>
          <w:rFonts w:ascii="Times New Roman" w:hAnsi="Times New Roman"/>
        </w:rPr>
      </w:pPr>
      <w:r w:rsidRPr="00350C21">
        <w:rPr>
          <w:rFonts w:ascii="Times New Roman" w:hAnsi="Times New Roman"/>
        </w:rPr>
        <w:t>Address ATR status: successfully complete, incomplete, or unsatisfactory.</w:t>
      </w:r>
    </w:p>
    <w:p w14:paraId="67D739A6" w14:textId="77777777" w:rsidR="00350C21" w:rsidRPr="00350C21" w:rsidRDefault="00350C21" w:rsidP="00350C21">
      <w:pPr>
        <w:pStyle w:val="BodyBullet"/>
        <w:spacing w:line="480" w:lineRule="auto"/>
        <w:ind w:firstLine="720"/>
        <w:rPr>
          <w:rFonts w:ascii="Times New Roman" w:hAnsi="Times New Roman"/>
        </w:rPr>
      </w:pPr>
      <w:r w:rsidRPr="00350C21">
        <w:rPr>
          <w:rFonts w:ascii="Times New Roman" w:hAnsi="Times New Roman"/>
        </w:rPr>
        <w:t>Address feature cost accounts.</w:t>
      </w:r>
    </w:p>
    <w:p w14:paraId="46CB8207" w14:textId="77777777" w:rsidR="00350C21" w:rsidRPr="00350C21" w:rsidRDefault="00350C21" w:rsidP="00350C21">
      <w:pPr>
        <w:pStyle w:val="BodyBullet"/>
        <w:spacing w:line="480" w:lineRule="auto"/>
        <w:ind w:firstLine="720"/>
        <w:rPr>
          <w:rFonts w:ascii="Times New Roman" w:hAnsi="Times New Roman"/>
        </w:rPr>
      </w:pPr>
      <w:r w:rsidRPr="00350C21">
        <w:rPr>
          <w:rFonts w:ascii="Times New Roman" w:hAnsi="Times New Roman"/>
        </w:rPr>
        <w:lastRenderedPageBreak/>
        <w:t>Address confidence and quality of cost estimates and project schedules.</w:t>
      </w:r>
    </w:p>
    <w:p w14:paraId="08480F87" w14:textId="77777777" w:rsidR="00350C21" w:rsidRPr="00350C21" w:rsidRDefault="00350C21" w:rsidP="00350C21">
      <w:pPr>
        <w:pStyle w:val="BodyBullet"/>
        <w:spacing w:line="480" w:lineRule="auto"/>
        <w:ind w:firstLine="720"/>
        <w:rPr>
          <w:rFonts w:ascii="Times New Roman" w:hAnsi="Times New Roman"/>
        </w:rPr>
      </w:pPr>
      <w:r w:rsidRPr="00350C21">
        <w:rPr>
          <w:rFonts w:ascii="Times New Roman" w:hAnsi="Times New Roman"/>
        </w:rPr>
        <w:t xml:space="preserve">Address the contingency confidence level recommended within the report.  </w:t>
      </w:r>
    </w:p>
    <w:p w14:paraId="4F885E5F" w14:textId="77777777" w:rsidR="00924F86" w:rsidRPr="00350C21" w:rsidRDefault="00350C21" w:rsidP="00350C21">
      <w:pPr>
        <w:pStyle w:val="BodyBullet"/>
        <w:spacing w:line="480" w:lineRule="auto"/>
        <w:ind w:firstLine="720"/>
        <w:rPr>
          <w:rFonts w:ascii="Times New Roman" w:hAnsi="Times New Roman"/>
          <w:strike/>
        </w:rPr>
      </w:pPr>
      <w:r w:rsidRPr="00350C21">
        <w:rPr>
          <w:rFonts w:ascii="Times New Roman" w:hAnsi="Times New Roman"/>
        </w:rPr>
        <w:t>Address which impact levels were studied or applied within the risk analysis.  These relate to the high, moderate, or low risk level ratings (generally, the high and moderate risk levels are studied).</w:t>
      </w:r>
    </w:p>
    <w:p w14:paraId="3D99426C" w14:textId="77777777" w:rsidR="001022EA" w:rsidRPr="00350C21" w:rsidRDefault="00727D85" w:rsidP="00350C21">
      <w:pPr>
        <w:pStyle w:val="Heading2"/>
        <w:spacing w:line="480" w:lineRule="auto"/>
        <w:ind w:firstLine="720"/>
        <w:rPr>
          <w:rFonts w:ascii="Times New Roman" w:hAnsi="Times New Roman" w:cs="Times New Roman"/>
        </w:rPr>
      </w:pPr>
      <w:bookmarkStart w:id="17" w:name="_Toc449807323"/>
      <w:r w:rsidRPr="00350C21">
        <w:rPr>
          <w:rFonts w:ascii="Times New Roman" w:hAnsi="Times New Roman" w:cs="Times New Roman"/>
        </w:rPr>
        <w:t>Risk Regist</w:t>
      </w:r>
      <w:r w:rsidR="00071BC3" w:rsidRPr="00350C21">
        <w:rPr>
          <w:rFonts w:ascii="Times New Roman" w:hAnsi="Times New Roman" w:cs="Times New Roman"/>
        </w:rPr>
        <w:t>er</w:t>
      </w:r>
      <w:bookmarkEnd w:id="17"/>
      <w:r w:rsidRPr="00350C21">
        <w:rPr>
          <w:rFonts w:ascii="Times New Roman" w:hAnsi="Times New Roman" w:cs="Times New Roman"/>
        </w:rPr>
        <w:t xml:space="preserve"> </w:t>
      </w:r>
    </w:p>
    <w:p w14:paraId="3B95EFE4" w14:textId="77777777" w:rsidR="00350C21" w:rsidRPr="00350C21" w:rsidRDefault="00350C21" w:rsidP="00350C21">
      <w:pPr>
        <w:pStyle w:val="BodyText"/>
        <w:spacing w:line="480" w:lineRule="auto"/>
        <w:ind w:firstLine="720"/>
        <w:rPr>
          <w:rFonts w:ascii="Times New Roman" w:hAnsi="Times New Roman" w:cs="Times New Roman"/>
        </w:rPr>
      </w:pPr>
      <w:r w:rsidRPr="00350C21">
        <w:rPr>
          <w:rFonts w:ascii="Times New Roman" w:hAnsi="Times New Roman" w:cs="Times New Roman"/>
        </w:rPr>
        <w:t>A risk register is a tool commonly used in project planning and risk analysis and serves as the basis for the risk studies and Crystal Ball risk models.  A summary risk register that includes typical risk events studied (high and moderate levels) should be presented in a table in this section.  The risk register reflects the results of risk factor identification and assessment, risk factor quantification, and contingency analysis.  A more detailed risk register would be provided in appendix A.  The detailed risk registers of appendix A include low level and unrated risks, as well as additional information regarding the specific nature and impacts of each risk.</w:t>
      </w:r>
    </w:p>
    <w:p w14:paraId="0220E2B0" w14:textId="77777777" w:rsidR="00350C21" w:rsidRPr="00350C21" w:rsidRDefault="00350C21" w:rsidP="00350C21">
      <w:pPr>
        <w:pStyle w:val="BodyText"/>
        <w:spacing w:line="480" w:lineRule="auto"/>
        <w:ind w:firstLine="720"/>
        <w:rPr>
          <w:rFonts w:ascii="Times New Roman" w:hAnsi="Times New Roman" w:cs="Times New Roman"/>
        </w:rPr>
      </w:pPr>
      <w:r w:rsidRPr="00350C21">
        <w:rPr>
          <w:rFonts w:ascii="Times New Roman" w:hAnsi="Times New Roman" w:cs="Times New Roman"/>
        </w:rPr>
        <w:t>It is important to note that a risk register can be an effective tool for managing identified risks throughout the project life cycle.  As such, it is generally recommended that risk registers be updated as the designs, cost estimates, and schedule are further refined, especially on large projects with extended schedules.  Recommended uses of the risk register going forward include:</w:t>
      </w:r>
    </w:p>
    <w:p w14:paraId="42A519C8" w14:textId="77777777" w:rsidR="00350C21" w:rsidRPr="00350C21" w:rsidRDefault="00350C21" w:rsidP="00350C21">
      <w:pPr>
        <w:pStyle w:val="BodyBullet"/>
        <w:spacing w:line="480" w:lineRule="auto"/>
        <w:ind w:firstLine="720"/>
        <w:rPr>
          <w:rFonts w:ascii="Times New Roman" w:hAnsi="Times New Roman"/>
        </w:rPr>
      </w:pPr>
      <w:r w:rsidRPr="00350C21">
        <w:rPr>
          <w:rFonts w:ascii="Times New Roman" w:hAnsi="Times New Roman"/>
        </w:rPr>
        <w:t>Documenting risk mitigation strategies being pursued in response to the identified risks and their assessment in terms of probability and impact.</w:t>
      </w:r>
    </w:p>
    <w:p w14:paraId="52DAEF11" w14:textId="77777777" w:rsidR="00350C21" w:rsidRPr="00350C21" w:rsidRDefault="00350C21" w:rsidP="00350C21">
      <w:pPr>
        <w:pStyle w:val="BodyBullet"/>
        <w:spacing w:line="480" w:lineRule="auto"/>
        <w:ind w:firstLine="720"/>
        <w:rPr>
          <w:rFonts w:ascii="Times New Roman" w:hAnsi="Times New Roman"/>
        </w:rPr>
      </w:pPr>
      <w:r w:rsidRPr="00350C21">
        <w:rPr>
          <w:rFonts w:ascii="Times New Roman" w:hAnsi="Times New Roman"/>
        </w:rPr>
        <w:t xml:space="preserve">Providing project sponsors, stakeholders, and leadership/management with a documented framework from which risk status can be reported in the context of project controls. </w:t>
      </w:r>
    </w:p>
    <w:p w14:paraId="34122EC0" w14:textId="77777777" w:rsidR="00350C21" w:rsidRPr="00350C21" w:rsidRDefault="00350C21" w:rsidP="00350C21">
      <w:pPr>
        <w:pStyle w:val="BodyBullet"/>
        <w:spacing w:line="480" w:lineRule="auto"/>
        <w:ind w:firstLine="720"/>
        <w:rPr>
          <w:rFonts w:ascii="Times New Roman" w:hAnsi="Times New Roman"/>
        </w:rPr>
      </w:pPr>
      <w:r w:rsidRPr="00350C21">
        <w:rPr>
          <w:rFonts w:ascii="Times New Roman" w:hAnsi="Times New Roman"/>
        </w:rPr>
        <w:lastRenderedPageBreak/>
        <w:t>Communicating risk management issues.</w:t>
      </w:r>
    </w:p>
    <w:p w14:paraId="389851D8" w14:textId="77777777" w:rsidR="00350C21" w:rsidRPr="00350C21" w:rsidRDefault="00350C21" w:rsidP="00350C21">
      <w:pPr>
        <w:pStyle w:val="BodyBullet"/>
        <w:spacing w:line="480" w:lineRule="auto"/>
        <w:ind w:firstLine="720"/>
        <w:rPr>
          <w:rFonts w:ascii="Times New Roman" w:hAnsi="Times New Roman"/>
        </w:rPr>
      </w:pPr>
      <w:r w:rsidRPr="00350C21">
        <w:rPr>
          <w:rFonts w:ascii="Times New Roman" w:hAnsi="Times New Roman"/>
        </w:rPr>
        <w:t>Providing a mechanism for eliciting risk analysis feedback and project control input.</w:t>
      </w:r>
    </w:p>
    <w:p w14:paraId="468899FE" w14:textId="77777777" w:rsidR="00350C21" w:rsidRPr="00350C21" w:rsidRDefault="00350C21" w:rsidP="00350C21">
      <w:pPr>
        <w:pStyle w:val="BodyBullet"/>
        <w:spacing w:line="480" w:lineRule="auto"/>
        <w:ind w:firstLine="720"/>
        <w:rPr>
          <w:rFonts w:ascii="Times New Roman" w:hAnsi="Times New Roman"/>
        </w:rPr>
      </w:pPr>
      <w:r w:rsidRPr="00350C21">
        <w:rPr>
          <w:rFonts w:ascii="Times New Roman" w:hAnsi="Times New Roman"/>
        </w:rPr>
        <w:t xml:space="preserve">Identifying risk transfer, elimination, or mitigation actions required for implementation of risk management plans. </w:t>
      </w:r>
    </w:p>
    <w:p w14:paraId="01888CE7" w14:textId="77777777" w:rsidR="00350C21" w:rsidRPr="00350C21" w:rsidRDefault="00350C21" w:rsidP="00350C21">
      <w:pPr>
        <w:pStyle w:val="BodyText"/>
        <w:spacing w:line="480" w:lineRule="auto"/>
        <w:ind w:firstLine="720"/>
        <w:rPr>
          <w:rFonts w:ascii="Times New Roman" w:hAnsi="Times New Roman" w:cs="Times New Roman"/>
        </w:rPr>
      </w:pPr>
      <w:r w:rsidRPr="00350C21">
        <w:rPr>
          <w:rFonts w:ascii="Times New Roman" w:hAnsi="Times New Roman" w:cs="Times New Roman"/>
        </w:rPr>
        <w:t xml:space="preserve">  In simple terms, a correlation is a dependency that exists between two risks and may be direct or indirect.  An indirect correlation is one in which large values of one risk are associated with small values of the other.  Indirect correlations have correlation coefficients between 0 and -1.  A direct correlation is one in which large values of one risk are associated with large values of the other.  Direct correlations have correlation coefficients between 0 and 1.</w:t>
      </w:r>
    </w:p>
    <w:p w14:paraId="6E923569" w14:textId="77777777" w:rsidR="00350C21" w:rsidRPr="00350C21" w:rsidRDefault="00350C21" w:rsidP="00350C21">
      <w:pPr>
        <w:pStyle w:val="BodyText"/>
        <w:spacing w:line="480" w:lineRule="auto"/>
        <w:ind w:firstLine="720"/>
        <w:rPr>
          <w:rFonts w:ascii="Times New Roman" w:hAnsi="Times New Roman" w:cs="Times New Roman"/>
        </w:rPr>
      </w:pPr>
      <w:r w:rsidRPr="00350C21">
        <w:rPr>
          <w:rFonts w:ascii="Times New Roman" w:hAnsi="Times New Roman" w:cs="Times New Roman"/>
        </w:rPr>
        <w:t xml:space="preserve">Correlations are important to understand the logic used in the risk analyses.  The mathematical correlations used in the </w:t>
      </w:r>
      <w:r w:rsidRPr="00350C21">
        <w:rPr>
          <w:rFonts w:ascii="Times New Roman" w:hAnsi="Times New Roman" w:cs="Times New Roman"/>
          <w:i/>
        </w:rPr>
        <w:t>Monte Carlo</w:t>
      </w:r>
      <w:r w:rsidRPr="00350C21">
        <w:rPr>
          <w:rFonts w:ascii="Times New Roman" w:hAnsi="Times New Roman" w:cs="Times New Roman"/>
        </w:rPr>
        <w:t xml:space="preserve"> simulations are as follows:</w:t>
      </w:r>
    </w:p>
    <w:p w14:paraId="7A17DF86" w14:textId="77777777" w:rsidR="00350C21" w:rsidRPr="00350C21" w:rsidRDefault="00350C21" w:rsidP="00350C21">
      <w:pPr>
        <w:pStyle w:val="BodyBullet"/>
        <w:spacing w:line="480" w:lineRule="auto"/>
        <w:ind w:firstLine="720"/>
        <w:rPr>
          <w:rFonts w:ascii="Times New Roman" w:hAnsi="Times New Roman"/>
          <w:strike/>
        </w:rPr>
      </w:pPr>
      <w:r w:rsidRPr="00350C21">
        <w:rPr>
          <w:rFonts w:ascii="Times New Roman" w:hAnsi="Times New Roman"/>
        </w:rPr>
        <w:t xml:space="preserve">Present any risk event correlations, addressing their relationships.  </w:t>
      </w:r>
    </w:p>
    <w:p w14:paraId="00E71018" w14:textId="77777777" w:rsidR="00350C21" w:rsidRPr="00350C21" w:rsidRDefault="00350C21" w:rsidP="00350C21">
      <w:pPr>
        <w:pStyle w:val="BodyBullet"/>
        <w:spacing w:line="480" w:lineRule="auto"/>
        <w:ind w:firstLine="720"/>
        <w:rPr>
          <w:rFonts w:ascii="Times New Roman" w:hAnsi="Times New Roman"/>
        </w:rPr>
      </w:pPr>
      <w:r w:rsidRPr="00350C21">
        <w:rPr>
          <w:rFonts w:ascii="Times New Roman" w:hAnsi="Times New Roman"/>
        </w:rPr>
        <w:t>Present the final risk register or the condensed version.  At a minimum include those risk events studied (an appendix can include the complete risk register):</w:t>
      </w:r>
    </w:p>
    <w:p w14:paraId="3B61184C" w14:textId="77777777" w:rsidR="00350C21" w:rsidRPr="00350C21" w:rsidRDefault="00350C21" w:rsidP="00350C21">
      <w:pPr>
        <w:pStyle w:val="BodyBullet"/>
        <w:numPr>
          <w:ilvl w:val="4"/>
          <w:numId w:val="11"/>
        </w:numPr>
        <w:spacing w:line="480" w:lineRule="auto"/>
        <w:ind w:firstLine="720"/>
        <w:rPr>
          <w:rFonts w:ascii="Times New Roman" w:hAnsi="Times New Roman"/>
        </w:rPr>
      </w:pPr>
      <w:r w:rsidRPr="00350C21">
        <w:rPr>
          <w:rFonts w:ascii="Times New Roman" w:hAnsi="Times New Roman"/>
        </w:rPr>
        <w:t>Risk event identifying number.</w:t>
      </w:r>
    </w:p>
    <w:p w14:paraId="16EE0291" w14:textId="77777777" w:rsidR="00350C21" w:rsidRPr="00350C21" w:rsidRDefault="00350C21" w:rsidP="00350C21">
      <w:pPr>
        <w:pStyle w:val="BodyBullet"/>
        <w:numPr>
          <w:ilvl w:val="4"/>
          <w:numId w:val="11"/>
        </w:numPr>
        <w:spacing w:line="480" w:lineRule="auto"/>
        <w:ind w:firstLine="720"/>
        <w:rPr>
          <w:rFonts w:ascii="Times New Roman" w:hAnsi="Times New Roman"/>
        </w:rPr>
      </w:pPr>
      <w:r w:rsidRPr="00350C21">
        <w:rPr>
          <w:rFonts w:ascii="Times New Roman" w:hAnsi="Times New Roman"/>
        </w:rPr>
        <w:t>Risk or opportunity event.</w:t>
      </w:r>
    </w:p>
    <w:p w14:paraId="43E52348" w14:textId="77777777" w:rsidR="00350C21" w:rsidRPr="00350C21" w:rsidRDefault="00350C21" w:rsidP="00350C21">
      <w:pPr>
        <w:pStyle w:val="BodyBullet"/>
        <w:numPr>
          <w:ilvl w:val="4"/>
          <w:numId w:val="11"/>
        </w:numPr>
        <w:spacing w:line="480" w:lineRule="auto"/>
        <w:ind w:firstLine="720"/>
        <w:rPr>
          <w:rFonts w:ascii="Times New Roman" w:hAnsi="Times New Roman"/>
        </w:rPr>
      </w:pPr>
      <w:r w:rsidRPr="00350C21">
        <w:rPr>
          <w:rFonts w:ascii="Times New Roman" w:hAnsi="Times New Roman"/>
        </w:rPr>
        <w:t>PDT concerns.</w:t>
      </w:r>
    </w:p>
    <w:p w14:paraId="48875A3F" w14:textId="77777777" w:rsidR="00350C21" w:rsidRPr="00350C21" w:rsidRDefault="00350C21" w:rsidP="00350C21">
      <w:pPr>
        <w:pStyle w:val="BodyBullet"/>
        <w:numPr>
          <w:ilvl w:val="4"/>
          <w:numId w:val="11"/>
        </w:numPr>
        <w:spacing w:line="480" w:lineRule="auto"/>
        <w:ind w:firstLine="720"/>
        <w:rPr>
          <w:rFonts w:ascii="Times New Roman" w:hAnsi="Times New Roman"/>
        </w:rPr>
      </w:pPr>
      <w:r w:rsidRPr="00350C21">
        <w:rPr>
          <w:rFonts w:ascii="Times New Roman" w:hAnsi="Times New Roman"/>
        </w:rPr>
        <w:t>PDT discussions.</w:t>
      </w:r>
    </w:p>
    <w:p w14:paraId="0B9DFB9B" w14:textId="77777777" w:rsidR="00350C21" w:rsidRPr="00350C21" w:rsidRDefault="00350C21" w:rsidP="00350C21">
      <w:pPr>
        <w:pStyle w:val="BodyBullet"/>
        <w:numPr>
          <w:ilvl w:val="4"/>
          <w:numId w:val="11"/>
        </w:numPr>
        <w:spacing w:line="480" w:lineRule="auto"/>
        <w:ind w:firstLine="720"/>
        <w:rPr>
          <w:rFonts w:ascii="Times New Roman" w:hAnsi="Times New Roman"/>
        </w:rPr>
      </w:pPr>
      <w:r w:rsidRPr="00350C21">
        <w:rPr>
          <w:rFonts w:ascii="Times New Roman" w:hAnsi="Times New Roman"/>
        </w:rPr>
        <w:t>Project cost likelihood, impact, and risk level.</w:t>
      </w:r>
    </w:p>
    <w:p w14:paraId="46CA1F2F" w14:textId="77777777" w:rsidR="00350C21" w:rsidRPr="00350C21" w:rsidRDefault="00350C21" w:rsidP="00350C21">
      <w:pPr>
        <w:pStyle w:val="BodyBullet"/>
        <w:numPr>
          <w:ilvl w:val="4"/>
          <w:numId w:val="11"/>
        </w:numPr>
        <w:spacing w:line="480" w:lineRule="auto"/>
        <w:ind w:firstLine="720"/>
        <w:rPr>
          <w:rFonts w:ascii="Times New Roman" w:hAnsi="Times New Roman"/>
        </w:rPr>
      </w:pPr>
      <w:r w:rsidRPr="00350C21">
        <w:rPr>
          <w:rFonts w:ascii="Times New Roman" w:hAnsi="Times New Roman"/>
        </w:rPr>
        <w:t>Project schedule likelihood, impact, and risk level,</w:t>
      </w:r>
    </w:p>
    <w:p w14:paraId="5189C831" w14:textId="2CFF9013" w:rsidR="00C615AF" w:rsidRPr="00350C21" w:rsidRDefault="00C615AF" w:rsidP="00A27C7B">
      <w:pPr>
        <w:pStyle w:val="Heading1"/>
        <w:spacing w:line="480" w:lineRule="auto"/>
        <w:rPr>
          <w:rFonts w:ascii="Times New Roman" w:hAnsi="Times New Roman" w:cs="Times New Roman"/>
        </w:rPr>
      </w:pPr>
      <w:bookmarkStart w:id="18" w:name="_Toc449807324"/>
      <w:r w:rsidRPr="00350C21">
        <w:rPr>
          <w:rFonts w:ascii="Times New Roman" w:hAnsi="Times New Roman" w:cs="Times New Roman"/>
        </w:rPr>
        <w:lastRenderedPageBreak/>
        <w:t>Qualitative and Quantitative Risk Analyses (Ass</w:t>
      </w:r>
      <w:r w:rsidR="002E7ED9" w:rsidRPr="00350C21">
        <w:rPr>
          <w:rFonts w:ascii="Times New Roman" w:hAnsi="Times New Roman" w:cs="Times New Roman"/>
        </w:rPr>
        <w:t>ign</w:t>
      </w:r>
      <w:r w:rsidRPr="00350C21">
        <w:rPr>
          <w:rFonts w:ascii="Times New Roman" w:hAnsi="Times New Roman" w:cs="Times New Roman"/>
        </w:rPr>
        <w:t>ment 3</w:t>
      </w:r>
      <w:r w:rsidR="00306A01" w:rsidRPr="00350C21">
        <w:rPr>
          <w:rFonts w:ascii="Times New Roman" w:hAnsi="Times New Roman" w:cs="Times New Roman"/>
        </w:rPr>
        <w:t xml:space="preserve"> – u03a1</w:t>
      </w:r>
      <w:r w:rsidRPr="00350C21">
        <w:rPr>
          <w:rFonts w:ascii="Times New Roman" w:hAnsi="Times New Roman" w:cs="Times New Roman"/>
        </w:rPr>
        <w:t>)</w:t>
      </w:r>
      <w:bookmarkEnd w:id="18"/>
    </w:p>
    <w:p w14:paraId="2DD1DA04" w14:textId="77777777" w:rsidR="00C615AF" w:rsidRPr="00350C21" w:rsidRDefault="00C615AF" w:rsidP="00350C21">
      <w:pPr>
        <w:pStyle w:val="Heading2"/>
        <w:spacing w:line="480" w:lineRule="auto"/>
        <w:ind w:firstLine="720"/>
        <w:rPr>
          <w:rFonts w:ascii="Times New Roman" w:hAnsi="Times New Roman" w:cs="Times New Roman"/>
        </w:rPr>
      </w:pPr>
      <w:bookmarkStart w:id="19" w:name="_Toc449807325"/>
      <w:r w:rsidRPr="00350C21">
        <w:rPr>
          <w:rFonts w:ascii="Times New Roman" w:hAnsi="Times New Roman" w:cs="Times New Roman"/>
        </w:rPr>
        <w:t>Introduction</w:t>
      </w:r>
      <w:bookmarkEnd w:id="19"/>
    </w:p>
    <w:p w14:paraId="7A029417" w14:textId="20D343E7" w:rsidR="000C0FB6" w:rsidRPr="00B953CC" w:rsidRDefault="000C35AB" w:rsidP="00350C21">
      <w:pPr>
        <w:spacing w:line="480" w:lineRule="auto"/>
        <w:ind w:firstLine="720"/>
        <w:rPr>
          <w:rFonts w:ascii="Times New Roman" w:hAnsi="Times New Roman" w:cs="Times New Roman"/>
          <w:sz w:val="24"/>
          <w:szCs w:val="24"/>
        </w:rPr>
      </w:pPr>
      <w:r w:rsidRPr="00B953CC">
        <w:rPr>
          <w:rFonts w:ascii="Times New Roman" w:hAnsi="Times New Roman" w:cs="Times New Roman"/>
          <w:sz w:val="24"/>
          <w:szCs w:val="24"/>
        </w:rPr>
        <w:t>This section of this assignment will address the risks, strategies, probabilities and reviews of the launching of the Tesla car.</w:t>
      </w:r>
    </w:p>
    <w:p w14:paraId="7EDC2E81" w14:textId="28305E50" w:rsidR="001D6086" w:rsidRPr="00350C21" w:rsidRDefault="002766CF" w:rsidP="000C35AB">
      <w:pPr>
        <w:pStyle w:val="Heading2"/>
        <w:spacing w:line="480" w:lineRule="auto"/>
        <w:rPr>
          <w:rFonts w:ascii="Times New Roman" w:hAnsi="Times New Roman" w:cs="Times New Roman"/>
        </w:rPr>
      </w:pPr>
      <w:bookmarkStart w:id="20" w:name="_Toc449807326"/>
      <w:r w:rsidRPr="00350C21">
        <w:rPr>
          <w:rFonts w:ascii="Times New Roman" w:hAnsi="Times New Roman" w:cs="Times New Roman"/>
        </w:rPr>
        <w:t>Major and Minor Risks</w:t>
      </w:r>
      <w:bookmarkEnd w:id="20"/>
      <w:r w:rsidRPr="00350C21">
        <w:rPr>
          <w:rFonts w:ascii="Times New Roman" w:hAnsi="Times New Roman" w:cs="Times New Roman"/>
        </w:rPr>
        <w:t xml:space="preserve"> </w:t>
      </w:r>
    </w:p>
    <w:p w14:paraId="3B527219" w14:textId="77777777" w:rsidR="008D12CC" w:rsidRPr="00B953CC" w:rsidRDefault="008D12CC" w:rsidP="008D12CC">
      <w:pPr>
        <w:spacing w:after="0" w:line="480" w:lineRule="auto"/>
        <w:ind w:firstLine="720"/>
        <w:rPr>
          <w:rFonts w:ascii="Times New Roman" w:hAnsi="Times New Roman" w:cs="Times New Roman"/>
          <w:b/>
          <w:sz w:val="24"/>
          <w:szCs w:val="24"/>
        </w:rPr>
      </w:pPr>
      <w:r w:rsidRPr="008D12CC">
        <w:rPr>
          <w:rFonts w:ascii="Times New Roman" w:hAnsi="Times New Roman" w:cs="Times New Roman"/>
          <w:b/>
        </w:rPr>
        <w:t xml:space="preserve">       </w:t>
      </w:r>
      <w:r w:rsidRPr="00B953CC">
        <w:rPr>
          <w:rFonts w:ascii="Times New Roman" w:hAnsi="Times New Roman" w:cs="Times New Roman"/>
          <w:sz w:val="24"/>
          <w:szCs w:val="24"/>
        </w:rPr>
        <w:t>Economic risks and opportunities. Economic risks and opportunities constitute the framework for the risks and opportunities listed in the following categories and are integrated as premises into the quantification of these risks and opportunities. Overall economic conditions have a significant influence on automobile sales markets, and their development is one of the Tesla’s major risks and opportunities.</w:t>
      </w:r>
    </w:p>
    <w:p w14:paraId="64EFFCC6" w14:textId="77777777" w:rsidR="008D12CC" w:rsidRPr="00B953CC" w:rsidRDefault="008D12CC" w:rsidP="008D12CC">
      <w:pPr>
        <w:spacing w:after="0" w:line="480" w:lineRule="auto"/>
        <w:ind w:firstLine="720"/>
        <w:rPr>
          <w:rFonts w:ascii="Times New Roman" w:hAnsi="Times New Roman" w:cs="Times New Roman"/>
          <w:sz w:val="24"/>
          <w:szCs w:val="24"/>
        </w:rPr>
      </w:pPr>
      <w:r w:rsidRPr="00B953CC">
        <w:rPr>
          <w:rFonts w:ascii="Times New Roman" w:hAnsi="Times New Roman" w:cs="Times New Roman"/>
          <w:sz w:val="24"/>
          <w:szCs w:val="24"/>
        </w:rPr>
        <w:t xml:space="preserve">       General market risks and opportunities. The risks and opportunities for the development of automotive markets are strongly affected by the situation of the global economy.</w:t>
      </w:r>
    </w:p>
    <w:p w14:paraId="65C13402" w14:textId="77777777" w:rsidR="008D12CC" w:rsidRPr="00B953CC" w:rsidRDefault="008D12CC" w:rsidP="008D12CC">
      <w:pPr>
        <w:spacing w:after="0" w:line="480" w:lineRule="auto"/>
        <w:ind w:firstLine="720"/>
        <w:rPr>
          <w:rFonts w:ascii="Times New Roman" w:hAnsi="Times New Roman" w:cs="Times New Roman"/>
          <w:sz w:val="24"/>
          <w:szCs w:val="24"/>
        </w:rPr>
      </w:pPr>
      <w:r w:rsidRPr="00B953CC">
        <w:rPr>
          <w:rFonts w:ascii="Times New Roman" w:hAnsi="Times New Roman" w:cs="Times New Roman"/>
          <w:sz w:val="24"/>
          <w:szCs w:val="24"/>
        </w:rPr>
        <w:t xml:space="preserve">       The development of the used-car market. As part of the established residual-value management process, certain assumptions are made on the local and corporate levels regarding the expected level of prices, on which basis the cars returned in the leasing business are valued. If general market developments lead to a negative or positive deviation from the assumptions, there is a risk of lower residual values or an opportunity of higher residual values of used cars. </w:t>
      </w:r>
    </w:p>
    <w:p w14:paraId="3FF52923" w14:textId="77777777" w:rsidR="008D12CC" w:rsidRPr="00B953CC" w:rsidRDefault="008D12CC" w:rsidP="008D12CC">
      <w:pPr>
        <w:spacing w:after="0" w:line="480" w:lineRule="auto"/>
        <w:ind w:firstLine="720"/>
        <w:rPr>
          <w:rFonts w:ascii="Times New Roman" w:hAnsi="Times New Roman" w:cs="Times New Roman"/>
          <w:sz w:val="24"/>
          <w:szCs w:val="24"/>
        </w:rPr>
      </w:pPr>
      <w:r w:rsidRPr="00B953CC">
        <w:rPr>
          <w:rFonts w:ascii="Times New Roman" w:hAnsi="Times New Roman" w:cs="Times New Roman"/>
          <w:sz w:val="24"/>
          <w:szCs w:val="24"/>
        </w:rPr>
        <w:t xml:space="preserve">       Procurement market risks and opportunities. Procurement market risks arise for the automotive divisions in particular from fluctuations in prices of raw materials. There are also minor risks that result from dependency on certain materials and capacity bottlenecks caused by supplier delivery failures. In general, the possible impact of risks related to the procurement </w:t>
      </w:r>
      <w:r w:rsidRPr="00B953CC">
        <w:rPr>
          <w:rFonts w:ascii="Times New Roman" w:hAnsi="Times New Roman" w:cs="Times New Roman"/>
          <w:sz w:val="24"/>
          <w:szCs w:val="24"/>
        </w:rPr>
        <w:lastRenderedPageBreak/>
        <w:t>market, especially resulting from increases in raw-material prices, has changed from “medium” to “high.”</w:t>
      </w:r>
    </w:p>
    <w:p w14:paraId="3B37F995" w14:textId="77777777" w:rsidR="008D12CC" w:rsidRPr="00B953CC" w:rsidRDefault="008D12CC" w:rsidP="008D12CC">
      <w:pPr>
        <w:spacing w:after="0" w:line="480" w:lineRule="auto"/>
        <w:ind w:firstLine="720"/>
        <w:rPr>
          <w:rFonts w:ascii="Times New Roman" w:hAnsi="Times New Roman" w:cs="Times New Roman"/>
          <w:sz w:val="24"/>
          <w:szCs w:val="24"/>
        </w:rPr>
      </w:pPr>
      <w:r w:rsidRPr="00B953CC">
        <w:rPr>
          <w:rFonts w:ascii="Times New Roman" w:hAnsi="Times New Roman" w:cs="Times New Roman"/>
          <w:sz w:val="24"/>
          <w:szCs w:val="24"/>
        </w:rPr>
        <w:t xml:space="preserve">        Supplier risk management aims to identify suppliers’ potential financial difficulties at an early stage and to initiate suitable countermeasures. Even though the crisis of recent years is over, the situation of some of the suppliers remains difficult due to the tough competitive pressure. </w:t>
      </w:r>
    </w:p>
    <w:p w14:paraId="6D6EA91C" w14:textId="599FC00A" w:rsidR="008D12CC" w:rsidRPr="00B953CC" w:rsidRDefault="008D12CC" w:rsidP="008D12CC">
      <w:pPr>
        <w:spacing w:after="0" w:line="480" w:lineRule="auto"/>
        <w:ind w:firstLine="720"/>
        <w:rPr>
          <w:rFonts w:ascii="Times New Roman" w:hAnsi="Times New Roman" w:cs="Times New Roman"/>
          <w:sz w:val="24"/>
          <w:szCs w:val="24"/>
        </w:rPr>
      </w:pPr>
      <w:r w:rsidRPr="00B953CC">
        <w:rPr>
          <w:rFonts w:ascii="Times New Roman" w:hAnsi="Times New Roman" w:cs="Times New Roman"/>
          <w:sz w:val="24"/>
          <w:szCs w:val="24"/>
        </w:rPr>
        <w:t>Risks and opportunities related to the legal and political framework. The risks and opportunities from the legal and political framework also have a considerable impact on Tesla ’s future business success. Regulations concerning vehicles’ emissions, fuel consumption and safety play a particularly important role. Complying with these varied and often diverging regulations all over the world requires strenuous efforts on the part of the automotive industry.</w:t>
      </w:r>
      <w:r w:rsidR="00B064C1" w:rsidRPr="00B953CC">
        <w:rPr>
          <w:rFonts w:ascii="Times New Roman" w:eastAsia="Calibri" w:hAnsi="Times New Roman" w:cs="Times New Roman"/>
          <w:sz w:val="24"/>
          <w:szCs w:val="24"/>
        </w:rPr>
        <w:t xml:space="preserve"> </w:t>
      </w:r>
      <w:r w:rsidR="00B064C1" w:rsidRPr="00B953CC">
        <w:rPr>
          <w:rFonts w:ascii="Times New Roman" w:hAnsi="Times New Roman" w:cs="Times New Roman"/>
          <w:sz w:val="24"/>
          <w:szCs w:val="24"/>
        </w:rPr>
        <w:t>(Demming. 1986)</w:t>
      </w:r>
    </w:p>
    <w:p w14:paraId="5FF1103C" w14:textId="5CC319A3" w:rsidR="001100A9" w:rsidRPr="00350C21" w:rsidRDefault="001100A9" w:rsidP="00350C21">
      <w:pPr>
        <w:spacing w:after="0" w:line="480" w:lineRule="auto"/>
        <w:ind w:firstLine="720"/>
        <w:rPr>
          <w:rFonts w:ascii="Times New Roman" w:hAnsi="Times New Roman" w:cs="Times New Roman"/>
        </w:rPr>
      </w:pPr>
    </w:p>
    <w:p w14:paraId="6EEB54AD" w14:textId="53E74639" w:rsidR="001D6086" w:rsidRPr="00350C21" w:rsidRDefault="002766CF" w:rsidP="008D12CC">
      <w:pPr>
        <w:pStyle w:val="Heading2"/>
        <w:spacing w:line="480" w:lineRule="auto"/>
        <w:rPr>
          <w:rFonts w:ascii="Times New Roman" w:hAnsi="Times New Roman" w:cs="Times New Roman"/>
        </w:rPr>
      </w:pPr>
      <w:bookmarkStart w:id="21" w:name="_Toc449807327"/>
      <w:r w:rsidRPr="00350C21">
        <w:rPr>
          <w:rFonts w:ascii="Times New Roman" w:hAnsi="Times New Roman" w:cs="Times New Roman"/>
        </w:rPr>
        <w:t>Risk Probability</w:t>
      </w:r>
      <w:bookmarkEnd w:id="21"/>
      <w:r w:rsidRPr="00350C21">
        <w:rPr>
          <w:rFonts w:ascii="Times New Roman" w:hAnsi="Times New Roman" w:cs="Times New Roman"/>
        </w:rPr>
        <w:t xml:space="preserve"> </w:t>
      </w:r>
    </w:p>
    <w:tbl>
      <w:tblPr>
        <w:tblpPr w:leftFromText="180" w:rightFromText="180" w:vertAnchor="text" w:horzAnchor="margin" w:tblpY="82"/>
        <w:tblW w:w="9750" w:type="dxa"/>
        <w:tblCellSpacing w:w="15" w:type="dxa"/>
        <w:tblBorders>
          <w:top w:val="single" w:sz="12" w:space="0" w:color="999999"/>
        </w:tblBorders>
        <w:shd w:val="clear" w:color="auto" w:fill="FFFFFF"/>
        <w:tblCellMar>
          <w:top w:w="15" w:type="dxa"/>
          <w:left w:w="15" w:type="dxa"/>
          <w:bottom w:w="15" w:type="dxa"/>
          <w:right w:w="15" w:type="dxa"/>
        </w:tblCellMar>
        <w:tblLook w:val="04A0" w:firstRow="1" w:lastRow="0" w:firstColumn="1" w:lastColumn="0" w:noHBand="0" w:noVBand="1"/>
      </w:tblPr>
      <w:tblGrid>
        <w:gridCol w:w="3047"/>
        <w:gridCol w:w="1463"/>
        <w:gridCol w:w="817"/>
        <w:gridCol w:w="3444"/>
        <w:gridCol w:w="979"/>
      </w:tblGrid>
      <w:tr w:rsidR="008D12CC" w:rsidRPr="008D12CC" w14:paraId="5F355889" w14:textId="77777777" w:rsidTr="00B064C1">
        <w:trPr>
          <w:tblCellSpacing w:w="15" w:type="dxa"/>
        </w:trPr>
        <w:tc>
          <w:tcPr>
            <w:tcW w:w="0" w:type="auto"/>
            <w:tcBorders>
              <w:bottom w:val="single" w:sz="6" w:space="0" w:color="C0C0C0"/>
            </w:tcBorders>
            <w:shd w:val="clear" w:color="auto" w:fill="auto"/>
            <w:tcMar>
              <w:top w:w="105" w:type="dxa"/>
              <w:left w:w="0" w:type="dxa"/>
              <w:bottom w:w="105" w:type="dxa"/>
              <w:right w:w="120" w:type="dxa"/>
            </w:tcMar>
            <w:vAlign w:val="bottom"/>
            <w:hideMark/>
          </w:tcPr>
          <w:p w14:paraId="6FBABF93" w14:textId="77777777" w:rsidR="008D12CC" w:rsidRPr="008D12CC" w:rsidRDefault="008D12CC" w:rsidP="008D12CC">
            <w:pPr>
              <w:spacing w:after="160" w:line="480" w:lineRule="auto"/>
              <w:rPr>
                <w:rFonts w:ascii="Times New Roman" w:eastAsia="Calibri" w:hAnsi="Times New Roman" w:cs="Times New Roman"/>
                <w:sz w:val="24"/>
                <w:szCs w:val="24"/>
              </w:rPr>
            </w:pPr>
            <w:r w:rsidRPr="008D12CC">
              <w:rPr>
                <w:rFonts w:ascii="Times New Roman" w:eastAsia="Calibri" w:hAnsi="Times New Roman" w:cs="Times New Roman"/>
                <w:sz w:val="24"/>
                <w:szCs w:val="24"/>
              </w:rPr>
              <w:t>Risk category</w:t>
            </w:r>
          </w:p>
        </w:tc>
        <w:tc>
          <w:tcPr>
            <w:tcW w:w="0" w:type="auto"/>
            <w:tcBorders>
              <w:bottom w:val="single" w:sz="6" w:space="0" w:color="C0C0C0"/>
            </w:tcBorders>
            <w:shd w:val="clear" w:color="auto" w:fill="auto"/>
            <w:tcMar>
              <w:top w:w="105" w:type="dxa"/>
              <w:left w:w="0" w:type="dxa"/>
              <w:bottom w:w="105" w:type="dxa"/>
              <w:right w:w="120" w:type="dxa"/>
            </w:tcMar>
            <w:vAlign w:val="bottom"/>
            <w:hideMark/>
          </w:tcPr>
          <w:p w14:paraId="6A54516D" w14:textId="77777777" w:rsidR="008D12CC" w:rsidRPr="008D12CC" w:rsidRDefault="008D12CC" w:rsidP="008D12CC">
            <w:pPr>
              <w:spacing w:after="160" w:line="480" w:lineRule="auto"/>
              <w:rPr>
                <w:rFonts w:ascii="Times New Roman" w:eastAsia="Calibri" w:hAnsi="Times New Roman" w:cs="Times New Roman"/>
                <w:sz w:val="24"/>
                <w:szCs w:val="24"/>
              </w:rPr>
            </w:pPr>
            <w:r w:rsidRPr="008D12CC">
              <w:rPr>
                <w:rFonts w:ascii="Times New Roman" w:eastAsia="Calibri" w:hAnsi="Times New Roman" w:cs="Times New Roman"/>
                <w:sz w:val="24"/>
                <w:szCs w:val="24"/>
              </w:rPr>
              <w:t>Probability</w:t>
            </w:r>
            <w:r w:rsidRPr="008D12CC">
              <w:rPr>
                <w:rFonts w:ascii="Times New Roman" w:eastAsia="Calibri" w:hAnsi="Times New Roman" w:cs="Times New Roman"/>
                <w:sz w:val="24"/>
                <w:szCs w:val="24"/>
              </w:rPr>
              <w:br/>
              <w:t>of occurrence</w:t>
            </w:r>
          </w:p>
        </w:tc>
        <w:tc>
          <w:tcPr>
            <w:tcW w:w="0" w:type="auto"/>
            <w:tcBorders>
              <w:bottom w:val="single" w:sz="6" w:space="0" w:color="C0C0C0"/>
            </w:tcBorders>
            <w:shd w:val="clear" w:color="auto" w:fill="auto"/>
            <w:tcMar>
              <w:top w:w="105" w:type="dxa"/>
              <w:left w:w="0" w:type="dxa"/>
              <w:bottom w:w="105" w:type="dxa"/>
              <w:right w:w="120" w:type="dxa"/>
            </w:tcMar>
            <w:vAlign w:val="bottom"/>
            <w:hideMark/>
          </w:tcPr>
          <w:p w14:paraId="3FC4B982" w14:textId="77777777" w:rsidR="008D12CC" w:rsidRPr="008D12CC" w:rsidRDefault="008D12CC" w:rsidP="008D12CC">
            <w:pPr>
              <w:spacing w:after="160" w:line="480" w:lineRule="auto"/>
              <w:rPr>
                <w:rFonts w:ascii="Times New Roman" w:eastAsia="Calibri" w:hAnsi="Times New Roman" w:cs="Times New Roman"/>
                <w:sz w:val="24"/>
                <w:szCs w:val="24"/>
              </w:rPr>
            </w:pPr>
            <w:r w:rsidRPr="008D12CC">
              <w:rPr>
                <w:rFonts w:ascii="Times New Roman" w:eastAsia="Calibri" w:hAnsi="Times New Roman" w:cs="Times New Roman"/>
                <w:sz w:val="24"/>
                <w:szCs w:val="24"/>
              </w:rPr>
              <w:t>Impact</w:t>
            </w:r>
          </w:p>
        </w:tc>
        <w:tc>
          <w:tcPr>
            <w:tcW w:w="0" w:type="auto"/>
            <w:tcBorders>
              <w:bottom w:val="single" w:sz="6" w:space="0" w:color="C0C0C0"/>
            </w:tcBorders>
            <w:shd w:val="clear" w:color="auto" w:fill="auto"/>
            <w:tcMar>
              <w:top w:w="105" w:type="dxa"/>
              <w:left w:w="0" w:type="dxa"/>
              <w:bottom w:w="105" w:type="dxa"/>
              <w:right w:w="120" w:type="dxa"/>
            </w:tcMar>
            <w:vAlign w:val="bottom"/>
            <w:hideMark/>
          </w:tcPr>
          <w:p w14:paraId="790D942E" w14:textId="77777777" w:rsidR="008D12CC" w:rsidRPr="008D12CC" w:rsidRDefault="008D12CC" w:rsidP="008D12CC">
            <w:pPr>
              <w:spacing w:after="160" w:line="480" w:lineRule="auto"/>
              <w:rPr>
                <w:rFonts w:ascii="Times New Roman" w:eastAsia="Calibri" w:hAnsi="Times New Roman" w:cs="Times New Roman"/>
                <w:sz w:val="24"/>
                <w:szCs w:val="24"/>
              </w:rPr>
            </w:pPr>
            <w:r w:rsidRPr="008D12CC">
              <w:rPr>
                <w:rFonts w:ascii="Times New Roman" w:eastAsia="Calibri" w:hAnsi="Times New Roman" w:cs="Times New Roman"/>
                <w:sz w:val="24"/>
                <w:szCs w:val="24"/>
              </w:rPr>
              <w:t>Opportunity category</w:t>
            </w:r>
          </w:p>
        </w:tc>
        <w:tc>
          <w:tcPr>
            <w:tcW w:w="0" w:type="auto"/>
            <w:tcBorders>
              <w:bottom w:val="single" w:sz="6" w:space="0" w:color="C0C0C0"/>
            </w:tcBorders>
            <w:shd w:val="clear" w:color="auto" w:fill="auto"/>
            <w:tcMar>
              <w:top w:w="105" w:type="dxa"/>
              <w:left w:w="0" w:type="dxa"/>
              <w:bottom w:w="105" w:type="dxa"/>
              <w:right w:w="120" w:type="dxa"/>
            </w:tcMar>
            <w:vAlign w:val="bottom"/>
            <w:hideMark/>
          </w:tcPr>
          <w:p w14:paraId="18FA8E64" w14:textId="77777777" w:rsidR="008D12CC" w:rsidRPr="008D12CC" w:rsidRDefault="008D12CC" w:rsidP="008D12CC">
            <w:pPr>
              <w:spacing w:after="160" w:line="480" w:lineRule="auto"/>
              <w:rPr>
                <w:rFonts w:ascii="Times New Roman" w:eastAsia="Calibri" w:hAnsi="Times New Roman" w:cs="Times New Roman"/>
                <w:sz w:val="24"/>
                <w:szCs w:val="24"/>
              </w:rPr>
            </w:pPr>
            <w:r w:rsidRPr="008D12CC">
              <w:rPr>
                <w:rFonts w:ascii="Times New Roman" w:eastAsia="Calibri" w:hAnsi="Times New Roman" w:cs="Times New Roman"/>
                <w:sz w:val="24"/>
                <w:szCs w:val="24"/>
              </w:rPr>
              <w:t>Impact</w:t>
            </w:r>
          </w:p>
        </w:tc>
      </w:tr>
      <w:tr w:rsidR="008D12CC" w:rsidRPr="008D12CC" w14:paraId="5F07DFFA" w14:textId="77777777" w:rsidTr="00B064C1">
        <w:trPr>
          <w:trHeight w:val="20"/>
          <w:tblCellSpacing w:w="15" w:type="dxa"/>
        </w:trPr>
        <w:tc>
          <w:tcPr>
            <w:tcW w:w="0" w:type="auto"/>
            <w:tcBorders>
              <w:bottom w:val="single" w:sz="6" w:space="0" w:color="C0C0C0"/>
            </w:tcBorders>
            <w:shd w:val="clear" w:color="auto" w:fill="auto"/>
            <w:tcMar>
              <w:top w:w="105" w:type="dxa"/>
              <w:left w:w="0" w:type="dxa"/>
              <w:bottom w:w="105" w:type="dxa"/>
              <w:right w:w="120" w:type="dxa"/>
            </w:tcMar>
            <w:vAlign w:val="bottom"/>
            <w:hideMark/>
          </w:tcPr>
          <w:p w14:paraId="1C92612E" w14:textId="77777777" w:rsidR="008D12CC" w:rsidRPr="008D12CC" w:rsidRDefault="008D12CC" w:rsidP="008D12CC">
            <w:pPr>
              <w:spacing w:after="160" w:line="480" w:lineRule="auto"/>
              <w:rPr>
                <w:rFonts w:ascii="Times New Roman" w:eastAsia="Calibri" w:hAnsi="Times New Roman" w:cs="Times New Roman"/>
                <w:sz w:val="24"/>
                <w:szCs w:val="24"/>
              </w:rPr>
            </w:pPr>
            <w:r w:rsidRPr="008D12CC">
              <w:rPr>
                <w:rFonts w:ascii="Times New Roman" w:eastAsia="Calibri" w:hAnsi="Times New Roman" w:cs="Times New Roman"/>
                <w:sz w:val="24"/>
                <w:szCs w:val="24"/>
              </w:rPr>
              <w:t> </w:t>
            </w:r>
          </w:p>
        </w:tc>
        <w:tc>
          <w:tcPr>
            <w:tcW w:w="0" w:type="auto"/>
            <w:tcBorders>
              <w:bottom w:val="single" w:sz="6" w:space="0" w:color="C0C0C0"/>
            </w:tcBorders>
            <w:shd w:val="clear" w:color="auto" w:fill="auto"/>
            <w:tcMar>
              <w:top w:w="105" w:type="dxa"/>
              <w:left w:w="0" w:type="dxa"/>
              <w:bottom w:w="105" w:type="dxa"/>
              <w:right w:w="120" w:type="dxa"/>
            </w:tcMar>
            <w:vAlign w:val="bottom"/>
            <w:hideMark/>
          </w:tcPr>
          <w:p w14:paraId="36A6DA48" w14:textId="77777777" w:rsidR="008D12CC" w:rsidRPr="008D12CC" w:rsidRDefault="008D12CC" w:rsidP="008D12CC">
            <w:pPr>
              <w:spacing w:after="160" w:line="480" w:lineRule="auto"/>
              <w:rPr>
                <w:rFonts w:ascii="Times New Roman" w:eastAsia="Calibri" w:hAnsi="Times New Roman" w:cs="Times New Roman"/>
                <w:sz w:val="24"/>
                <w:szCs w:val="24"/>
              </w:rPr>
            </w:pPr>
            <w:r w:rsidRPr="008D12CC">
              <w:rPr>
                <w:rFonts w:ascii="Times New Roman" w:eastAsia="Calibri" w:hAnsi="Times New Roman" w:cs="Times New Roman"/>
                <w:sz w:val="24"/>
                <w:szCs w:val="24"/>
              </w:rPr>
              <w:t> </w:t>
            </w:r>
          </w:p>
        </w:tc>
        <w:tc>
          <w:tcPr>
            <w:tcW w:w="0" w:type="auto"/>
            <w:tcBorders>
              <w:bottom w:val="single" w:sz="6" w:space="0" w:color="C0C0C0"/>
            </w:tcBorders>
            <w:shd w:val="clear" w:color="auto" w:fill="auto"/>
            <w:tcMar>
              <w:top w:w="105" w:type="dxa"/>
              <w:left w:w="0" w:type="dxa"/>
              <w:bottom w:w="105" w:type="dxa"/>
              <w:right w:w="120" w:type="dxa"/>
            </w:tcMar>
            <w:vAlign w:val="bottom"/>
            <w:hideMark/>
          </w:tcPr>
          <w:p w14:paraId="3A10DB51" w14:textId="77777777" w:rsidR="008D12CC" w:rsidRPr="008D12CC" w:rsidRDefault="008D12CC" w:rsidP="008D12CC">
            <w:pPr>
              <w:spacing w:after="160" w:line="480" w:lineRule="auto"/>
              <w:rPr>
                <w:rFonts w:ascii="Times New Roman" w:eastAsia="Calibri" w:hAnsi="Times New Roman" w:cs="Times New Roman"/>
                <w:sz w:val="24"/>
                <w:szCs w:val="24"/>
              </w:rPr>
            </w:pPr>
            <w:r w:rsidRPr="008D12CC">
              <w:rPr>
                <w:rFonts w:ascii="Times New Roman" w:eastAsia="Calibri" w:hAnsi="Times New Roman" w:cs="Times New Roman"/>
                <w:sz w:val="24"/>
                <w:szCs w:val="24"/>
              </w:rPr>
              <w:t> </w:t>
            </w:r>
          </w:p>
        </w:tc>
        <w:tc>
          <w:tcPr>
            <w:tcW w:w="0" w:type="auto"/>
            <w:tcBorders>
              <w:bottom w:val="single" w:sz="6" w:space="0" w:color="C0C0C0"/>
            </w:tcBorders>
            <w:shd w:val="clear" w:color="auto" w:fill="auto"/>
            <w:tcMar>
              <w:top w:w="105" w:type="dxa"/>
              <w:left w:w="0" w:type="dxa"/>
              <w:bottom w:w="105" w:type="dxa"/>
              <w:right w:w="120" w:type="dxa"/>
            </w:tcMar>
            <w:vAlign w:val="bottom"/>
            <w:hideMark/>
          </w:tcPr>
          <w:p w14:paraId="33BA8021" w14:textId="77777777" w:rsidR="008D12CC" w:rsidRPr="008D12CC" w:rsidRDefault="008D12CC" w:rsidP="008D12CC">
            <w:pPr>
              <w:spacing w:after="160" w:line="480" w:lineRule="auto"/>
              <w:rPr>
                <w:rFonts w:ascii="Times New Roman" w:eastAsia="Calibri" w:hAnsi="Times New Roman" w:cs="Times New Roman"/>
                <w:sz w:val="24"/>
                <w:szCs w:val="24"/>
              </w:rPr>
            </w:pPr>
            <w:r w:rsidRPr="008D12CC">
              <w:rPr>
                <w:rFonts w:ascii="Times New Roman" w:eastAsia="Calibri" w:hAnsi="Times New Roman" w:cs="Times New Roman"/>
                <w:sz w:val="24"/>
                <w:szCs w:val="24"/>
              </w:rPr>
              <w:t> </w:t>
            </w:r>
          </w:p>
        </w:tc>
        <w:tc>
          <w:tcPr>
            <w:tcW w:w="0" w:type="auto"/>
            <w:tcBorders>
              <w:bottom w:val="single" w:sz="6" w:space="0" w:color="C0C0C0"/>
            </w:tcBorders>
            <w:shd w:val="clear" w:color="auto" w:fill="auto"/>
            <w:tcMar>
              <w:top w:w="105" w:type="dxa"/>
              <w:left w:w="0" w:type="dxa"/>
              <w:bottom w:w="105" w:type="dxa"/>
              <w:right w:w="120" w:type="dxa"/>
            </w:tcMar>
            <w:vAlign w:val="bottom"/>
            <w:hideMark/>
          </w:tcPr>
          <w:p w14:paraId="14D23354" w14:textId="77777777" w:rsidR="008D12CC" w:rsidRPr="008D12CC" w:rsidRDefault="008D12CC" w:rsidP="008D12CC">
            <w:pPr>
              <w:spacing w:after="160" w:line="480" w:lineRule="auto"/>
              <w:rPr>
                <w:rFonts w:ascii="Times New Roman" w:eastAsia="Calibri" w:hAnsi="Times New Roman" w:cs="Times New Roman"/>
                <w:sz w:val="24"/>
                <w:szCs w:val="24"/>
              </w:rPr>
            </w:pPr>
            <w:r w:rsidRPr="008D12CC">
              <w:rPr>
                <w:rFonts w:ascii="Times New Roman" w:eastAsia="Calibri" w:hAnsi="Times New Roman" w:cs="Times New Roman"/>
                <w:sz w:val="24"/>
                <w:szCs w:val="24"/>
              </w:rPr>
              <w:t> </w:t>
            </w:r>
          </w:p>
        </w:tc>
      </w:tr>
      <w:tr w:rsidR="008D12CC" w:rsidRPr="008D12CC" w14:paraId="7190F017" w14:textId="77777777" w:rsidTr="00B064C1">
        <w:trPr>
          <w:tblCellSpacing w:w="15" w:type="dxa"/>
        </w:trPr>
        <w:tc>
          <w:tcPr>
            <w:tcW w:w="0" w:type="auto"/>
            <w:tcBorders>
              <w:bottom w:val="single" w:sz="6" w:space="0" w:color="C0C0C0"/>
            </w:tcBorders>
            <w:shd w:val="clear" w:color="auto" w:fill="auto"/>
            <w:tcMar>
              <w:top w:w="105" w:type="dxa"/>
              <w:left w:w="0" w:type="dxa"/>
              <w:bottom w:w="105" w:type="dxa"/>
              <w:right w:w="120" w:type="dxa"/>
            </w:tcMar>
            <w:vAlign w:val="bottom"/>
            <w:hideMark/>
          </w:tcPr>
          <w:p w14:paraId="4C285814" w14:textId="77777777" w:rsidR="008D12CC" w:rsidRPr="008D12CC" w:rsidRDefault="008D12CC" w:rsidP="008D12CC">
            <w:pPr>
              <w:spacing w:after="160" w:line="480" w:lineRule="auto"/>
              <w:rPr>
                <w:rFonts w:ascii="Times New Roman" w:eastAsia="Calibri" w:hAnsi="Times New Roman" w:cs="Times New Roman"/>
                <w:sz w:val="24"/>
                <w:szCs w:val="24"/>
              </w:rPr>
            </w:pPr>
            <w:r w:rsidRPr="008D12CC">
              <w:rPr>
                <w:rFonts w:ascii="Times New Roman" w:eastAsia="Calibri" w:hAnsi="Times New Roman" w:cs="Times New Roman"/>
                <w:sz w:val="24"/>
                <w:szCs w:val="24"/>
              </w:rPr>
              <w:t>General market risks</w:t>
            </w:r>
          </w:p>
        </w:tc>
        <w:tc>
          <w:tcPr>
            <w:tcW w:w="0" w:type="auto"/>
            <w:tcBorders>
              <w:bottom w:val="single" w:sz="6" w:space="0" w:color="C0C0C0"/>
            </w:tcBorders>
            <w:shd w:val="clear" w:color="auto" w:fill="auto"/>
            <w:tcMar>
              <w:top w:w="105" w:type="dxa"/>
              <w:left w:w="0" w:type="dxa"/>
              <w:bottom w:w="105" w:type="dxa"/>
              <w:right w:w="120" w:type="dxa"/>
            </w:tcMar>
            <w:vAlign w:val="bottom"/>
            <w:hideMark/>
          </w:tcPr>
          <w:p w14:paraId="42C7E470" w14:textId="77777777" w:rsidR="008D12CC" w:rsidRPr="008D12CC" w:rsidRDefault="008D12CC" w:rsidP="008D12CC">
            <w:pPr>
              <w:spacing w:after="160" w:line="480" w:lineRule="auto"/>
              <w:rPr>
                <w:rFonts w:ascii="Times New Roman" w:eastAsia="Calibri" w:hAnsi="Times New Roman" w:cs="Times New Roman"/>
                <w:sz w:val="24"/>
                <w:szCs w:val="24"/>
              </w:rPr>
            </w:pPr>
            <w:r w:rsidRPr="008D12CC">
              <w:rPr>
                <w:rFonts w:ascii="Times New Roman" w:eastAsia="Calibri" w:hAnsi="Times New Roman" w:cs="Times New Roman"/>
                <w:sz w:val="24"/>
                <w:szCs w:val="24"/>
              </w:rPr>
              <w:t>Medium</w:t>
            </w:r>
          </w:p>
        </w:tc>
        <w:tc>
          <w:tcPr>
            <w:tcW w:w="0" w:type="auto"/>
            <w:tcBorders>
              <w:bottom w:val="single" w:sz="6" w:space="0" w:color="C0C0C0"/>
            </w:tcBorders>
            <w:shd w:val="clear" w:color="auto" w:fill="auto"/>
            <w:tcMar>
              <w:top w:w="105" w:type="dxa"/>
              <w:left w:w="0" w:type="dxa"/>
              <w:bottom w:w="105" w:type="dxa"/>
              <w:right w:w="120" w:type="dxa"/>
            </w:tcMar>
            <w:vAlign w:val="bottom"/>
            <w:hideMark/>
          </w:tcPr>
          <w:p w14:paraId="0993691E" w14:textId="77777777" w:rsidR="008D12CC" w:rsidRPr="008D12CC" w:rsidRDefault="008D12CC" w:rsidP="008D12CC">
            <w:pPr>
              <w:spacing w:after="160" w:line="480" w:lineRule="auto"/>
              <w:rPr>
                <w:rFonts w:ascii="Times New Roman" w:eastAsia="Calibri" w:hAnsi="Times New Roman" w:cs="Times New Roman"/>
                <w:sz w:val="24"/>
                <w:szCs w:val="24"/>
              </w:rPr>
            </w:pPr>
            <w:r w:rsidRPr="008D12CC">
              <w:rPr>
                <w:rFonts w:ascii="Times New Roman" w:eastAsia="Calibri" w:hAnsi="Times New Roman" w:cs="Times New Roman"/>
                <w:sz w:val="24"/>
                <w:szCs w:val="24"/>
              </w:rPr>
              <w:t>High</w:t>
            </w:r>
          </w:p>
        </w:tc>
        <w:tc>
          <w:tcPr>
            <w:tcW w:w="0" w:type="auto"/>
            <w:tcBorders>
              <w:bottom w:val="single" w:sz="6" w:space="0" w:color="C0C0C0"/>
            </w:tcBorders>
            <w:shd w:val="clear" w:color="auto" w:fill="auto"/>
            <w:tcMar>
              <w:top w:w="105" w:type="dxa"/>
              <w:left w:w="0" w:type="dxa"/>
              <w:bottom w:w="105" w:type="dxa"/>
              <w:right w:w="120" w:type="dxa"/>
            </w:tcMar>
            <w:vAlign w:val="bottom"/>
            <w:hideMark/>
          </w:tcPr>
          <w:p w14:paraId="773461DC" w14:textId="77777777" w:rsidR="008D12CC" w:rsidRPr="008D12CC" w:rsidRDefault="008D12CC" w:rsidP="008D12CC">
            <w:pPr>
              <w:spacing w:after="160" w:line="480" w:lineRule="auto"/>
              <w:rPr>
                <w:rFonts w:ascii="Times New Roman" w:eastAsia="Calibri" w:hAnsi="Times New Roman" w:cs="Times New Roman"/>
                <w:sz w:val="24"/>
                <w:szCs w:val="24"/>
              </w:rPr>
            </w:pPr>
            <w:r w:rsidRPr="008D12CC">
              <w:rPr>
                <w:rFonts w:ascii="Times New Roman" w:eastAsia="Calibri" w:hAnsi="Times New Roman" w:cs="Times New Roman"/>
                <w:sz w:val="24"/>
                <w:szCs w:val="24"/>
              </w:rPr>
              <w:t>General market opportunities</w:t>
            </w:r>
          </w:p>
        </w:tc>
        <w:tc>
          <w:tcPr>
            <w:tcW w:w="0" w:type="auto"/>
            <w:tcBorders>
              <w:bottom w:val="single" w:sz="6" w:space="0" w:color="C0C0C0"/>
            </w:tcBorders>
            <w:shd w:val="clear" w:color="auto" w:fill="auto"/>
            <w:tcMar>
              <w:top w:w="105" w:type="dxa"/>
              <w:left w:w="0" w:type="dxa"/>
              <w:bottom w:w="105" w:type="dxa"/>
              <w:right w:w="120" w:type="dxa"/>
            </w:tcMar>
            <w:vAlign w:val="bottom"/>
            <w:hideMark/>
          </w:tcPr>
          <w:p w14:paraId="2F9B3D71" w14:textId="77777777" w:rsidR="008D12CC" w:rsidRPr="008D12CC" w:rsidRDefault="008D12CC" w:rsidP="008D12CC">
            <w:pPr>
              <w:spacing w:after="160" w:line="480" w:lineRule="auto"/>
              <w:rPr>
                <w:rFonts w:ascii="Times New Roman" w:eastAsia="Calibri" w:hAnsi="Times New Roman" w:cs="Times New Roman"/>
                <w:sz w:val="24"/>
                <w:szCs w:val="24"/>
              </w:rPr>
            </w:pPr>
            <w:r w:rsidRPr="008D12CC">
              <w:rPr>
                <w:rFonts w:ascii="Times New Roman" w:eastAsia="Calibri" w:hAnsi="Times New Roman" w:cs="Times New Roman"/>
                <w:sz w:val="24"/>
                <w:szCs w:val="24"/>
              </w:rPr>
              <w:t>Medium</w:t>
            </w:r>
          </w:p>
        </w:tc>
      </w:tr>
      <w:tr w:rsidR="008D12CC" w:rsidRPr="008D12CC" w14:paraId="6647928A" w14:textId="77777777" w:rsidTr="00B064C1">
        <w:trPr>
          <w:tblCellSpacing w:w="15" w:type="dxa"/>
        </w:trPr>
        <w:tc>
          <w:tcPr>
            <w:tcW w:w="0" w:type="auto"/>
            <w:tcBorders>
              <w:bottom w:val="single" w:sz="6" w:space="0" w:color="C0C0C0"/>
            </w:tcBorders>
            <w:shd w:val="clear" w:color="auto" w:fill="auto"/>
            <w:tcMar>
              <w:top w:w="105" w:type="dxa"/>
              <w:left w:w="0" w:type="dxa"/>
              <w:bottom w:w="105" w:type="dxa"/>
              <w:right w:w="120" w:type="dxa"/>
            </w:tcMar>
            <w:vAlign w:val="bottom"/>
            <w:hideMark/>
          </w:tcPr>
          <w:p w14:paraId="60578C9A" w14:textId="77777777" w:rsidR="008D12CC" w:rsidRPr="008D12CC" w:rsidRDefault="008D12CC" w:rsidP="008D12CC">
            <w:pPr>
              <w:spacing w:after="160" w:line="480" w:lineRule="auto"/>
              <w:rPr>
                <w:rFonts w:ascii="Times New Roman" w:eastAsia="Calibri" w:hAnsi="Times New Roman" w:cs="Times New Roman"/>
                <w:sz w:val="24"/>
                <w:szCs w:val="24"/>
              </w:rPr>
            </w:pPr>
            <w:r w:rsidRPr="008D12CC">
              <w:rPr>
                <w:rFonts w:ascii="Times New Roman" w:eastAsia="Calibri" w:hAnsi="Times New Roman" w:cs="Times New Roman"/>
                <w:sz w:val="24"/>
                <w:szCs w:val="24"/>
              </w:rPr>
              <w:lastRenderedPageBreak/>
              <w:t>Risks relating to launching and sales financing</w:t>
            </w:r>
          </w:p>
        </w:tc>
        <w:tc>
          <w:tcPr>
            <w:tcW w:w="0" w:type="auto"/>
            <w:tcBorders>
              <w:bottom w:val="single" w:sz="6" w:space="0" w:color="C0C0C0"/>
            </w:tcBorders>
            <w:shd w:val="clear" w:color="auto" w:fill="auto"/>
            <w:tcMar>
              <w:top w:w="105" w:type="dxa"/>
              <w:left w:w="0" w:type="dxa"/>
              <w:bottom w:w="105" w:type="dxa"/>
              <w:right w:w="120" w:type="dxa"/>
            </w:tcMar>
            <w:vAlign w:val="bottom"/>
            <w:hideMark/>
          </w:tcPr>
          <w:p w14:paraId="19B9DFAB" w14:textId="77777777" w:rsidR="008D12CC" w:rsidRPr="008D12CC" w:rsidRDefault="008D12CC" w:rsidP="008D12CC">
            <w:pPr>
              <w:spacing w:after="160" w:line="480" w:lineRule="auto"/>
              <w:rPr>
                <w:rFonts w:ascii="Times New Roman" w:eastAsia="Calibri" w:hAnsi="Times New Roman" w:cs="Times New Roman"/>
                <w:sz w:val="24"/>
                <w:szCs w:val="24"/>
              </w:rPr>
            </w:pPr>
            <w:r w:rsidRPr="008D12CC">
              <w:rPr>
                <w:rFonts w:ascii="Times New Roman" w:eastAsia="Calibri" w:hAnsi="Times New Roman" w:cs="Times New Roman"/>
                <w:sz w:val="24"/>
                <w:szCs w:val="24"/>
              </w:rPr>
              <w:t>Low</w:t>
            </w:r>
          </w:p>
        </w:tc>
        <w:tc>
          <w:tcPr>
            <w:tcW w:w="0" w:type="auto"/>
            <w:tcBorders>
              <w:bottom w:val="single" w:sz="6" w:space="0" w:color="C0C0C0"/>
            </w:tcBorders>
            <w:shd w:val="clear" w:color="auto" w:fill="auto"/>
            <w:tcMar>
              <w:top w:w="105" w:type="dxa"/>
              <w:left w:w="0" w:type="dxa"/>
              <w:bottom w:w="105" w:type="dxa"/>
              <w:right w:w="120" w:type="dxa"/>
            </w:tcMar>
            <w:vAlign w:val="bottom"/>
            <w:hideMark/>
          </w:tcPr>
          <w:p w14:paraId="0AC64FEF" w14:textId="77777777" w:rsidR="008D12CC" w:rsidRPr="008D12CC" w:rsidRDefault="008D12CC" w:rsidP="008D12CC">
            <w:pPr>
              <w:spacing w:after="160" w:line="480" w:lineRule="auto"/>
              <w:rPr>
                <w:rFonts w:ascii="Times New Roman" w:eastAsia="Calibri" w:hAnsi="Times New Roman" w:cs="Times New Roman"/>
                <w:sz w:val="24"/>
                <w:szCs w:val="24"/>
              </w:rPr>
            </w:pPr>
            <w:r w:rsidRPr="008D12CC">
              <w:rPr>
                <w:rFonts w:ascii="Times New Roman" w:eastAsia="Calibri" w:hAnsi="Times New Roman" w:cs="Times New Roman"/>
                <w:sz w:val="24"/>
                <w:szCs w:val="24"/>
              </w:rPr>
              <w:t>Low</w:t>
            </w:r>
          </w:p>
        </w:tc>
        <w:tc>
          <w:tcPr>
            <w:tcW w:w="0" w:type="auto"/>
            <w:tcBorders>
              <w:bottom w:val="single" w:sz="6" w:space="0" w:color="C0C0C0"/>
            </w:tcBorders>
            <w:shd w:val="clear" w:color="auto" w:fill="auto"/>
            <w:tcMar>
              <w:top w:w="105" w:type="dxa"/>
              <w:left w:w="0" w:type="dxa"/>
              <w:bottom w:w="105" w:type="dxa"/>
              <w:right w:w="120" w:type="dxa"/>
            </w:tcMar>
            <w:vAlign w:val="bottom"/>
            <w:hideMark/>
          </w:tcPr>
          <w:p w14:paraId="74F528C3" w14:textId="77777777" w:rsidR="008D12CC" w:rsidRPr="008D12CC" w:rsidRDefault="008D12CC" w:rsidP="008D12CC">
            <w:pPr>
              <w:spacing w:after="160" w:line="480" w:lineRule="auto"/>
              <w:rPr>
                <w:rFonts w:ascii="Times New Roman" w:eastAsia="Calibri" w:hAnsi="Times New Roman" w:cs="Times New Roman"/>
                <w:sz w:val="24"/>
                <w:szCs w:val="24"/>
              </w:rPr>
            </w:pPr>
            <w:r w:rsidRPr="008D12CC">
              <w:rPr>
                <w:rFonts w:ascii="Times New Roman" w:eastAsia="Calibri" w:hAnsi="Times New Roman" w:cs="Times New Roman"/>
                <w:sz w:val="24"/>
                <w:szCs w:val="24"/>
              </w:rPr>
              <w:t>Opportunities relating to leasing and sales financing</w:t>
            </w:r>
          </w:p>
        </w:tc>
        <w:tc>
          <w:tcPr>
            <w:tcW w:w="0" w:type="auto"/>
            <w:tcBorders>
              <w:bottom w:val="single" w:sz="6" w:space="0" w:color="C0C0C0"/>
            </w:tcBorders>
            <w:shd w:val="clear" w:color="auto" w:fill="auto"/>
            <w:tcMar>
              <w:top w:w="105" w:type="dxa"/>
              <w:left w:w="0" w:type="dxa"/>
              <w:bottom w:w="105" w:type="dxa"/>
              <w:right w:w="120" w:type="dxa"/>
            </w:tcMar>
            <w:vAlign w:val="bottom"/>
            <w:hideMark/>
          </w:tcPr>
          <w:p w14:paraId="7C29AFBB" w14:textId="77777777" w:rsidR="008D12CC" w:rsidRPr="008D12CC" w:rsidRDefault="008D12CC" w:rsidP="008D12CC">
            <w:pPr>
              <w:spacing w:after="160" w:line="480" w:lineRule="auto"/>
              <w:rPr>
                <w:rFonts w:ascii="Times New Roman" w:eastAsia="Calibri" w:hAnsi="Times New Roman" w:cs="Times New Roman"/>
                <w:sz w:val="24"/>
                <w:szCs w:val="24"/>
              </w:rPr>
            </w:pPr>
            <w:r w:rsidRPr="008D12CC">
              <w:rPr>
                <w:rFonts w:ascii="Times New Roman" w:eastAsia="Calibri" w:hAnsi="Times New Roman" w:cs="Times New Roman"/>
                <w:sz w:val="24"/>
                <w:szCs w:val="24"/>
              </w:rPr>
              <w:t>Low</w:t>
            </w:r>
          </w:p>
        </w:tc>
      </w:tr>
      <w:tr w:rsidR="008D12CC" w:rsidRPr="008D12CC" w14:paraId="41B0A1FA" w14:textId="77777777" w:rsidTr="00B064C1">
        <w:trPr>
          <w:tblCellSpacing w:w="15" w:type="dxa"/>
        </w:trPr>
        <w:tc>
          <w:tcPr>
            <w:tcW w:w="0" w:type="auto"/>
            <w:tcBorders>
              <w:bottom w:val="single" w:sz="6" w:space="0" w:color="C0C0C0"/>
            </w:tcBorders>
            <w:shd w:val="clear" w:color="auto" w:fill="auto"/>
            <w:tcMar>
              <w:top w:w="105" w:type="dxa"/>
              <w:left w:w="0" w:type="dxa"/>
              <w:bottom w:w="105" w:type="dxa"/>
              <w:right w:w="120" w:type="dxa"/>
            </w:tcMar>
            <w:vAlign w:val="bottom"/>
            <w:hideMark/>
          </w:tcPr>
          <w:p w14:paraId="62CDB0D7" w14:textId="77777777" w:rsidR="008D12CC" w:rsidRPr="008D12CC" w:rsidRDefault="008D12CC" w:rsidP="008D12CC">
            <w:pPr>
              <w:spacing w:after="160" w:line="480" w:lineRule="auto"/>
              <w:rPr>
                <w:rFonts w:ascii="Times New Roman" w:eastAsia="Calibri" w:hAnsi="Times New Roman" w:cs="Times New Roman"/>
                <w:sz w:val="24"/>
                <w:szCs w:val="24"/>
              </w:rPr>
            </w:pPr>
            <w:r w:rsidRPr="008D12CC">
              <w:rPr>
                <w:rFonts w:ascii="Times New Roman" w:eastAsia="Calibri" w:hAnsi="Times New Roman" w:cs="Times New Roman"/>
                <w:sz w:val="24"/>
                <w:szCs w:val="24"/>
              </w:rPr>
              <w:t>Procurement market risks</w:t>
            </w:r>
          </w:p>
        </w:tc>
        <w:tc>
          <w:tcPr>
            <w:tcW w:w="0" w:type="auto"/>
            <w:tcBorders>
              <w:bottom w:val="single" w:sz="6" w:space="0" w:color="C0C0C0"/>
            </w:tcBorders>
            <w:shd w:val="clear" w:color="auto" w:fill="auto"/>
            <w:tcMar>
              <w:top w:w="105" w:type="dxa"/>
              <w:left w:w="0" w:type="dxa"/>
              <w:bottom w:w="105" w:type="dxa"/>
              <w:right w:w="120" w:type="dxa"/>
            </w:tcMar>
            <w:vAlign w:val="bottom"/>
            <w:hideMark/>
          </w:tcPr>
          <w:p w14:paraId="080619DA" w14:textId="77777777" w:rsidR="008D12CC" w:rsidRPr="008D12CC" w:rsidRDefault="008D12CC" w:rsidP="008D12CC">
            <w:pPr>
              <w:spacing w:after="160" w:line="480" w:lineRule="auto"/>
              <w:rPr>
                <w:rFonts w:ascii="Times New Roman" w:eastAsia="Calibri" w:hAnsi="Times New Roman" w:cs="Times New Roman"/>
                <w:sz w:val="24"/>
                <w:szCs w:val="24"/>
              </w:rPr>
            </w:pPr>
            <w:r w:rsidRPr="008D12CC">
              <w:rPr>
                <w:rFonts w:ascii="Times New Roman" w:eastAsia="Calibri" w:hAnsi="Times New Roman" w:cs="Times New Roman"/>
                <w:sz w:val="24"/>
                <w:szCs w:val="24"/>
              </w:rPr>
              <w:t>Medium</w:t>
            </w:r>
          </w:p>
        </w:tc>
        <w:tc>
          <w:tcPr>
            <w:tcW w:w="0" w:type="auto"/>
            <w:tcBorders>
              <w:bottom w:val="single" w:sz="6" w:space="0" w:color="C0C0C0"/>
            </w:tcBorders>
            <w:shd w:val="clear" w:color="auto" w:fill="auto"/>
            <w:tcMar>
              <w:top w:w="105" w:type="dxa"/>
              <w:left w:w="0" w:type="dxa"/>
              <w:bottom w:w="105" w:type="dxa"/>
              <w:right w:w="120" w:type="dxa"/>
            </w:tcMar>
            <w:vAlign w:val="bottom"/>
            <w:hideMark/>
          </w:tcPr>
          <w:p w14:paraId="6D1A6954" w14:textId="77777777" w:rsidR="008D12CC" w:rsidRPr="008D12CC" w:rsidRDefault="008D12CC" w:rsidP="008D12CC">
            <w:pPr>
              <w:spacing w:after="160" w:line="480" w:lineRule="auto"/>
              <w:rPr>
                <w:rFonts w:ascii="Times New Roman" w:eastAsia="Calibri" w:hAnsi="Times New Roman" w:cs="Times New Roman"/>
                <w:sz w:val="24"/>
                <w:szCs w:val="24"/>
              </w:rPr>
            </w:pPr>
            <w:r w:rsidRPr="008D12CC">
              <w:rPr>
                <w:rFonts w:ascii="Times New Roman" w:eastAsia="Calibri" w:hAnsi="Times New Roman" w:cs="Times New Roman"/>
                <w:sz w:val="24"/>
                <w:szCs w:val="24"/>
              </w:rPr>
              <w:t>High</w:t>
            </w:r>
          </w:p>
        </w:tc>
        <w:tc>
          <w:tcPr>
            <w:tcW w:w="0" w:type="auto"/>
            <w:tcBorders>
              <w:bottom w:val="single" w:sz="6" w:space="0" w:color="C0C0C0"/>
            </w:tcBorders>
            <w:shd w:val="clear" w:color="auto" w:fill="auto"/>
            <w:tcMar>
              <w:top w:w="105" w:type="dxa"/>
              <w:left w:w="0" w:type="dxa"/>
              <w:bottom w:w="105" w:type="dxa"/>
              <w:right w:w="120" w:type="dxa"/>
            </w:tcMar>
            <w:vAlign w:val="bottom"/>
            <w:hideMark/>
          </w:tcPr>
          <w:p w14:paraId="2947B101" w14:textId="77777777" w:rsidR="008D12CC" w:rsidRPr="008D12CC" w:rsidRDefault="008D12CC" w:rsidP="008D12CC">
            <w:pPr>
              <w:spacing w:after="160" w:line="480" w:lineRule="auto"/>
              <w:rPr>
                <w:rFonts w:ascii="Times New Roman" w:eastAsia="Calibri" w:hAnsi="Times New Roman" w:cs="Times New Roman"/>
                <w:sz w:val="24"/>
                <w:szCs w:val="24"/>
              </w:rPr>
            </w:pPr>
            <w:r w:rsidRPr="008D12CC">
              <w:rPr>
                <w:rFonts w:ascii="Times New Roman" w:eastAsia="Calibri" w:hAnsi="Times New Roman" w:cs="Times New Roman"/>
                <w:sz w:val="24"/>
                <w:szCs w:val="24"/>
              </w:rPr>
              <w:t>Procurement market opportunities</w:t>
            </w:r>
          </w:p>
        </w:tc>
        <w:tc>
          <w:tcPr>
            <w:tcW w:w="0" w:type="auto"/>
            <w:tcBorders>
              <w:bottom w:val="single" w:sz="6" w:space="0" w:color="C0C0C0"/>
            </w:tcBorders>
            <w:shd w:val="clear" w:color="auto" w:fill="auto"/>
            <w:tcMar>
              <w:top w:w="105" w:type="dxa"/>
              <w:left w:w="0" w:type="dxa"/>
              <w:bottom w:w="105" w:type="dxa"/>
              <w:right w:w="120" w:type="dxa"/>
            </w:tcMar>
            <w:vAlign w:val="bottom"/>
            <w:hideMark/>
          </w:tcPr>
          <w:p w14:paraId="3E5E4602" w14:textId="77777777" w:rsidR="008D12CC" w:rsidRPr="008D12CC" w:rsidRDefault="008D12CC" w:rsidP="008D12CC">
            <w:pPr>
              <w:spacing w:after="160" w:line="480" w:lineRule="auto"/>
              <w:rPr>
                <w:rFonts w:ascii="Times New Roman" w:eastAsia="Calibri" w:hAnsi="Times New Roman" w:cs="Times New Roman"/>
                <w:sz w:val="24"/>
                <w:szCs w:val="24"/>
              </w:rPr>
            </w:pPr>
            <w:r w:rsidRPr="008D12CC">
              <w:rPr>
                <w:rFonts w:ascii="Times New Roman" w:eastAsia="Calibri" w:hAnsi="Times New Roman" w:cs="Times New Roman"/>
                <w:sz w:val="24"/>
                <w:szCs w:val="24"/>
              </w:rPr>
              <w:t>Low</w:t>
            </w:r>
          </w:p>
        </w:tc>
      </w:tr>
      <w:tr w:rsidR="008D12CC" w:rsidRPr="008D12CC" w14:paraId="599EB60D" w14:textId="77777777" w:rsidTr="00B064C1">
        <w:trPr>
          <w:tblCellSpacing w:w="15" w:type="dxa"/>
        </w:trPr>
        <w:tc>
          <w:tcPr>
            <w:tcW w:w="0" w:type="auto"/>
            <w:tcBorders>
              <w:bottom w:val="single" w:sz="6" w:space="0" w:color="C0C0C0"/>
            </w:tcBorders>
            <w:shd w:val="clear" w:color="auto" w:fill="auto"/>
            <w:tcMar>
              <w:top w:w="105" w:type="dxa"/>
              <w:left w:w="0" w:type="dxa"/>
              <w:bottom w:w="105" w:type="dxa"/>
              <w:right w:w="120" w:type="dxa"/>
            </w:tcMar>
            <w:vAlign w:val="bottom"/>
            <w:hideMark/>
          </w:tcPr>
          <w:p w14:paraId="3042D933" w14:textId="77777777" w:rsidR="008D12CC" w:rsidRPr="008D12CC" w:rsidRDefault="008D12CC" w:rsidP="008D12CC">
            <w:pPr>
              <w:spacing w:after="160" w:line="480" w:lineRule="auto"/>
              <w:rPr>
                <w:rFonts w:ascii="Times New Roman" w:eastAsia="Calibri" w:hAnsi="Times New Roman" w:cs="Times New Roman"/>
                <w:sz w:val="24"/>
                <w:szCs w:val="24"/>
              </w:rPr>
            </w:pPr>
            <w:r w:rsidRPr="008D12CC">
              <w:rPr>
                <w:rFonts w:ascii="Times New Roman" w:eastAsia="Calibri" w:hAnsi="Times New Roman" w:cs="Times New Roman"/>
                <w:sz w:val="24"/>
                <w:szCs w:val="24"/>
              </w:rPr>
              <w:t>Risks relating to the legal and political framework</w:t>
            </w:r>
          </w:p>
        </w:tc>
        <w:tc>
          <w:tcPr>
            <w:tcW w:w="0" w:type="auto"/>
            <w:tcBorders>
              <w:bottom w:val="single" w:sz="6" w:space="0" w:color="C0C0C0"/>
            </w:tcBorders>
            <w:shd w:val="clear" w:color="auto" w:fill="auto"/>
            <w:tcMar>
              <w:top w:w="105" w:type="dxa"/>
              <w:left w:w="0" w:type="dxa"/>
              <w:bottom w:w="105" w:type="dxa"/>
              <w:right w:w="120" w:type="dxa"/>
            </w:tcMar>
            <w:vAlign w:val="bottom"/>
            <w:hideMark/>
          </w:tcPr>
          <w:p w14:paraId="0F934A27" w14:textId="77777777" w:rsidR="008D12CC" w:rsidRPr="008D12CC" w:rsidRDefault="008D12CC" w:rsidP="008D12CC">
            <w:pPr>
              <w:spacing w:after="160" w:line="480" w:lineRule="auto"/>
              <w:rPr>
                <w:rFonts w:ascii="Times New Roman" w:eastAsia="Calibri" w:hAnsi="Times New Roman" w:cs="Times New Roman"/>
                <w:sz w:val="24"/>
                <w:szCs w:val="24"/>
              </w:rPr>
            </w:pPr>
            <w:r w:rsidRPr="008D12CC">
              <w:rPr>
                <w:rFonts w:ascii="Times New Roman" w:eastAsia="Calibri" w:hAnsi="Times New Roman" w:cs="Times New Roman"/>
                <w:sz w:val="24"/>
                <w:szCs w:val="24"/>
              </w:rPr>
              <w:t>Medium</w:t>
            </w:r>
          </w:p>
        </w:tc>
        <w:tc>
          <w:tcPr>
            <w:tcW w:w="0" w:type="auto"/>
            <w:tcBorders>
              <w:bottom w:val="single" w:sz="6" w:space="0" w:color="C0C0C0"/>
            </w:tcBorders>
            <w:shd w:val="clear" w:color="auto" w:fill="auto"/>
            <w:tcMar>
              <w:top w:w="105" w:type="dxa"/>
              <w:left w:w="0" w:type="dxa"/>
              <w:bottom w:w="105" w:type="dxa"/>
              <w:right w:w="120" w:type="dxa"/>
            </w:tcMar>
            <w:vAlign w:val="bottom"/>
            <w:hideMark/>
          </w:tcPr>
          <w:p w14:paraId="20907EBB" w14:textId="77777777" w:rsidR="008D12CC" w:rsidRPr="008D12CC" w:rsidRDefault="008D12CC" w:rsidP="008D12CC">
            <w:pPr>
              <w:spacing w:after="160" w:line="480" w:lineRule="auto"/>
              <w:rPr>
                <w:rFonts w:ascii="Times New Roman" w:eastAsia="Calibri" w:hAnsi="Times New Roman" w:cs="Times New Roman"/>
                <w:sz w:val="24"/>
                <w:szCs w:val="24"/>
              </w:rPr>
            </w:pPr>
            <w:r w:rsidRPr="008D12CC">
              <w:rPr>
                <w:rFonts w:ascii="Times New Roman" w:eastAsia="Calibri" w:hAnsi="Times New Roman" w:cs="Times New Roman"/>
                <w:sz w:val="24"/>
                <w:szCs w:val="24"/>
              </w:rPr>
              <w:t>High</w:t>
            </w:r>
          </w:p>
        </w:tc>
        <w:tc>
          <w:tcPr>
            <w:tcW w:w="0" w:type="auto"/>
            <w:tcBorders>
              <w:bottom w:val="single" w:sz="6" w:space="0" w:color="C0C0C0"/>
            </w:tcBorders>
            <w:shd w:val="clear" w:color="auto" w:fill="auto"/>
            <w:tcMar>
              <w:top w:w="105" w:type="dxa"/>
              <w:left w:w="0" w:type="dxa"/>
              <w:bottom w:w="105" w:type="dxa"/>
              <w:right w:w="120" w:type="dxa"/>
            </w:tcMar>
            <w:vAlign w:val="bottom"/>
            <w:hideMark/>
          </w:tcPr>
          <w:p w14:paraId="625A8720" w14:textId="77777777" w:rsidR="008D12CC" w:rsidRPr="008D12CC" w:rsidRDefault="008D12CC" w:rsidP="008D12CC">
            <w:pPr>
              <w:spacing w:after="160" w:line="480" w:lineRule="auto"/>
              <w:rPr>
                <w:rFonts w:ascii="Times New Roman" w:eastAsia="Calibri" w:hAnsi="Times New Roman" w:cs="Times New Roman"/>
                <w:sz w:val="24"/>
                <w:szCs w:val="24"/>
              </w:rPr>
            </w:pPr>
            <w:r w:rsidRPr="008D12CC">
              <w:rPr>
                <w:rFonts w:ascii="Times New Roman" w:eastAsia="Calibri" w:hAnsi="Times New Roman" w:cs="Times New Roman"/>
                <w:sz w:val="24"/>
                <w:szCs w:val="24"/>
              </w:rPr>
              <w:t>Opportunities relating to the legal and political framework</w:t>
            </w:r>
          </w:p>
        </w:tc>
        <w:tc>
          <w:tcPr>
            <w:tcW w:w="0" w:type="auto"/>
            <w:tcBorders>
              <w:bottom w:val="single" w:sz="6" w:space="0" w:color="C0C0C0"/>
            </w:tcBorders>
            <w:shd w:val="clear" w:color="auto" w:fill="auto"/>
            <w:tcMar>
              <w:top w:w="105" w:type="dxa"/>
              <w:left w:w="0" w:type="dxa"/>
              <w:bottom w:w="105" w:type="dxa"/>
              <w:right w:w="120" w:type="dxa"/>
            </w:tcMar>
            <w:vAlign w:val="bottom"/>
            <w:hideMark/>
          </w:tcPr>
          <w:p w14:paraId="45FEC37F" w14:textId="77777777" w:rsidR="008D12CC" w:rsidRPr="008D12CC" w:rsidRDefault="008D12CC" w:rsidP="008D12CC">
            <w:pPr>
              <w:spacing w:after="160" w:line="480" w:lineRule="auto"/>
              <w:rPr>
                <w:rFonts w:ascii="Times New Roman" w:eastAsia="Calibri" w:hAnsi="Times New Roman" w:cs="Times New Roman"/>
                <w:sz w:val="24"/>
                <w:szCs w:val="24"/>
              </w:rPr>
            </w:pPr>
            <w:r w:rsidRPr="008D12CC">
              <w:rPr>
                <w:rFonts w:ascii="Times New Roman" w:eastAsia="Calibri" w:hAnsi="Times New Roman" w:cs="Times New Roman"/>
                <w:sz w:val="24"/>
                <w:szCs w:val="24"/>
              </w:rPr>
              <w:t>Low</w:t>
            </w:r>
          </w:p>
        </w:tc>
      </w:tr>
    </w:tbl>
    <w:p w14:paraId="0DC49829" w14:textId="58A83F49" w:rsidR="001D6086" w:rsidRDefault="001D6086" w:rsidP="008D12CC">
      <w:pPr>
        <w:pStyle w:val="Heading2"/>
        <w:spacing w:line="480" w:lineRule="auto"/>
        <w:rPr>
          <w:rFonts w:ascii="Times New Roman" w:hAnsi="Times New Roman" w:cs="Times New Roman"/>
        </w:rPr>
      </w:pPr>
      <w:bookmarkStart w:id="22" w:name="_Toc449807328"/>
      <w:r w:rsidRPr="00350C21">
        <w:rPr>
          <w:rFonts w:ascii="Times New Roman" w:hAnsi="Times New Roman" w:cs="Times New Roman"/>
        </w:rPr>
        <w:t>R</w:t>
      </w:r>
      <w:r w:rsidR="002766CF" w:rsidRPr="00350C21">
        <w:rPr>
          <w:rFonts w:ascii="Times New Roman" w:hAnsi="Times New Roman" w:cs="Times New Roman"/>
        </w:rPr>
        <w:t>isk Data Quality Strategy</w:t>
      </w:r>
      <w:bookmarkEnd w:id="22"/>
      <w:r w:rsidR="002766CF" w:rsidRPr="00350C21">
        <w:rPr>
          <w:rFonts w:ascii="Times New Roman" w:hAnsi="Times New Roman" w:cs="Times New Roman"/>
        </w:rPr>
        <w:t xml:space="preserve"> </w:t>
      </w:r>
    </w:p>
    <w:p w14:paraId="3746BAC4" w14:textId="0FA95569" w:rsidR="008D12CC" w:rsidRPr="00B953CC" w:rsidRDefault="008D12CC" w:rsidP="008D12CC">
      <w:pPr>
        <w:spacing w:after="160" w:line="480" w:lineRule="auto"/>
        <w:rPr>
          <w:rFonts w:ascii="Times New Roman" w:eastAsia="Calibri" w:hAnsi="Times New Roman" w:cs="Times New Roman"/>
          <w:sz w:val="24"/>
          <w:szCs w:val="24"/>
        </w:rPr>
      </w:pPr>
      <w:r w:rsidRPr="00B953CC">
        <w:rPr>
          <w:rFonts w:ascii="Times New Roman" w:eastAsia="Calibri" w:hAnsi="Times New Roman" w:cs="Times New Roman"/>
          <w:sz w:val="24"/>
          <w:szCs w:val="24"/>
        </w:rPr>
        <w:t xml:space="preserve">       Financial impacts, such as increased operating costs, decreased revenues, missed opportunities, reduction or delays in cash flow, or increased penalties, fines, or other charges.</w:t>
      </w:r>
    </w:p>
    <w:p w14:paraId="2F77B491" w14:textId="77777777" w:rsidR="008D12CC" w:rsidRPr="00B953CC" w:rsidRDefault="008D12CC" w:rsidP="008D12CC">
      <w:pPr>
        <w:spacing w:after="160" w:line="480" w:lineRule="auto"/>
        <w:rPr>
          <w:rFonts w:ascii="Times New Roman" w:eastAsia="Calibri" w:hAnsi="Times New Roman" w:cs="Times New Roman"/>
          <w:sz w:val="24"/>
          <w:szCs w:val="24"/>
        </w:rPr>
      </w:pPr>
      <w:r w:rsidRPr="00B953CC">
        <w:rPr>
          <w:rFonts w:ascii="Times New Roman" w:eastAsia="Calibri" w:hAnsi="Times New Roman" w:cs="Times New Roman"/>
          <w:sz w:val="24"/>
          <w:szCs w:val="24"/>
        </w:rPr>
        <w:t>• Confidence and Satisfaction-based impacts, such as customer, employee, or supplier</w:t>
      </w:r>
    </w:p>
    <w:p w14:paraId="1E56DD78" w14:textId="77777777" w:rsidR="008D12CC" w:rsidRPr="00B953CC" w:rsidRDefault="008D12CC" w:rsidP="008D12CC">
      <w:pPr>
        <w:spacing w:after="160" w:line="480" w:lineRule="auto"/>
        <w:rPr>
          <w:rFonts w:ascii="Times New Roman" w:eastAsia="Calibri" w:hAnsi="Times New Roman" w:cs="Times New Roman"/>
          <w:sz w:val="24"/>
          <w:szCs w:val="24"/>
        </w:rPr>
      </w:pPr>
      <w:r w:rsidRPr="00B953CC">
        <w:rPr>
          <w:rFonts w:ascii="Times New Roman" w:eastAsia="Calibri" w:hAnsi="Times New Roman" w:cs="Times New Roman"/>
          <w:sz w:val="24"/>
          <w:szCs w:val="24"/>
        </w:rPr>
        <w:t>satisfaction, as well as decreased organizational trust, low confidence in forecasting,</w:t>
      </w:r>
    </w:p>
    <w:p w14:paraId="057B0051" w14:textId="77777777" w:rsidR="008D12CC" w:rsidRPr="00B953CC" w:rsidRDefault="008D12CC" w:rsidP="008D12CC">
      <w:pPr>
        <w:spacing w:after="160" w:line="480" w:lineRule="auto"/>
        <w:rPr>
          <w:rFonts w:ascii="Times New Roman" w:eastAsia="Calibri" w:hAnsi="Times New Roman" w:cs="Times New Roman"/>
          <w:sz w:val="24"/>
          <w:szCs w:val="24"/>
        </w:rPr>
      </w:pPr>
      <w:r w:rsidRPr="00B953CC">
        <w:rPr>
          <w:rFonts w:ascii="Times New Roman" w:eastAsia="Calibri" w:hAnsi="Times New Roman" w:cs="Times New Roman"/>
          <w:sz w:val="24"/>
          <w:szCs w:val="24"/>
        </w:rPr>
        <w:t>inconsistent operational and management reporting, and delayed or improper decisions.</w:t>
      </w:r>
    </w:p>
    <w:p w14:paraId="5AC7CDFC" w14:textId="77777777" w:rsidR="008D12CC" w:rsidRPr="00B953CC" w:rsidRDefault="008D12CC" w:rsidP="008D12CC">
      <w:pPr>
        <w:spacing w:after="160" w:line="480" w:lineRule="auto"/>
        <w:rPr>
          <w:rFonts w:ascii="Times New Roman" w:eastAsia="Calibri" w:hAnsi="Times New Roman" w:cs="Times New Roman"/>
          <w:sz w:val="24"/>
          <w:szCs w:val="24"/>
        </w:rPr>
      </w:pPr>
      <w:r w:rsidRPr="00B953CC">
        <w:rPr>
          <w:rFonts w:ascii="Times New Roman" w:eastAsia="Calibri" w:hAnsi="Times New Roman" w:cs="Times New Roman"/>
          <w:sz w:val="24"/>
          <w:szCs w:val="24"/>
        </w:rPr>
        <w:t>• Productivity impacts such as increased workloads, decreased throughput, increased processing</w:t>
      </w:r>
    </w:p>
    <w:p w14:paraId="3E361CFB" w14:textId="77777777" w:rsidR="008D12CC" w:rsidRPr="00B953CC" w:rsidRDefault="008D12CC" w:rsidP="008D12CC">
      <w:pPr>
        <w:spacing w:after="160" w:line="480" w:lineRule="auto"/>
        <w:rPr>
          <w:rFonts w:ascii="Times New Roman" w:eastAsia="Calibri" w:hAnsi="Times New Roman" w:cs="Times New Roman"/>
          <w:sz w:val="24"/>
          <w:szCs w:val="24"/>
        </w:rPr>
      </w:pPr>
      <w:r w:rsidRPr="00B953CC">
        <w:rPr>
          <w:rFonts w:ascii="Times New Roman" w:eastAsia="Calibri" w:hAnsi="Times New Roman" w:cs="Times New Roman"/>
          <w:sz w:val="24"/>
          <w:szCs w:val="24"/>
        </w:rPr>
        <w:t>time, or decreased end-product quality.</w:t>
      </w:r>
    </w:p>
    <w:p w14:paraId="3D029A42" w14:textId="77777777" w:rsidR="008D12CC" w:rsidRPr="00B953CC" w:rsidRDefault="008D12CC" w:rsidP="008D12CC">
      <w:pPr>
        <w:spacing w:after="160" w:line="480" w:lineRule="auto"/>
        <w:rPr>
          <w:rFonts w:ascii="Times New Roman" w:eastAsia="Calibri" w:hAnsi="Times New Roman" w:cs="Times New Roman"/>
          <w:sz w:val="24"/>
          <w:szCs w:val="24"/>
        </w:rPr>
      </w:pPr>
      <w:r w:rsidRPr="00B953CC">
        <w:rPr>
          <w:rFonts w:ascii="Times New Roman" w:eastAsia="Calibri" w:hAnsi="Times New Roman" w:cs="Times New Roman"/>
          <w:sz w:val="24"/>
          <w:szCs w:val="24"/>
        </w:rPr>
        <w:t>• Risk and Compliance impacts associated with credit assessment, investment risks, competitive</w:t>
      </w:r>
    </w:p>
    <w:p w14:paraId="27E49DFC" w14:textId="77777777" w:rsidR="008D12CC" w:rsidRPr="00B953CC" w:rsidRDefault="008D12CC" w:rsidP="008D12CC">
      <w:pPr>
        <w:spacing w:after="160" w:line="480" w:lineRule="auto"/>
        <w:rPr>
          <w:rFonts w:ascii="Times New Roman" w:eastAsia="Calibri" w:hAnsi="Times New Roman" w:cs="Times New Roman"/>
          <w:sz w:val="24"/>
          <w:szCs w:val="24"/>
        </w:rPr>
      </w:pPr>
      <w:r w:rsidRPr="00B953CC">
        <w:rPr>
          <w:rFonts w:ascii="Times New Roman" w:eastAsia="Calibri" w:hAnsi="Times New Roman" w:cs="Times New Roman"/>
          <w:sz w:val="24"/>
          <w:szCs w:val="24"/>
        </w:rPr>
        <w:t>risk, capital investment and/or development, fraud, and leakage, and compliance with</w:t>
      </w:r>
    </w:p>
    <w:p w14:paraId="088D9562" w14:textId="77777777" w:rsidR="008D12CC" w:rsidRPr="00B953CC" w:rsidRDefault="008D12CC" w:rsidP="008D12CC">
      <w:pPr>
        <w:spacing w:after="160" w:line="480" w:lineRule="auto"/>
        <w:rPr>
          <w:rFonts w:ascii="Times New Roman" w:eastAsia="Calibri" w:hAnsi="Times New Roman" w:cs="Times New Roman"/>
          <w:sz w:val="24"/>
          <w:szCs w:val="24"/>
        </w:rPr>
      </w:pPr>
      <w:r w:rsidRPr="00B953CC">
        <w:rPr>
          <w:rFonts w:ascii="Times New Roman" w:eastAsia="Calibri" w:hAnsi="Times New Roman" w:cs="Times New Roman"/>
          <w:sz w:val="24"/>
          <w:szCs w:val="24"/>
        </w:rPr>
        <w:t>government regulations, industry expectations, or self-imposed policies (such as privacy</w:t>
      </w:r>
    </w:p>
    <w:p w14:paraId="3AA872FF" w14:textId="1865D046" w:rsidR="008D12CC" w:rsidRPr="00B953CC" w:rsidRDefault="008D12CC" w:rsidP="008D12CC">
      <w:pPr>
        <w:spacing w:after="160" w:line="480" w:lineRule="auto"/>
        <w:rPr>
          <w:rFonts w:ascii="Times New Roman" w:eastAsia="Calibri" w:hAnsi="Times New Roman" w:cs="Times New Roman"/>
          <w:sz w:val="24"/>
          <w:szCs w:val="24"/>
        </w:rPr>
      </w:pPr>
      <w:r w:rsidRPr="00B953CC">
        <w:rPr>
          <w:rFonts w:ascii="Times New Roman" w:eastAsia="Calibri" w:hAnsi="Times New Roman" w:cs="Times New Roman"/>
          <w:sz w:val="24"/>
          <w:szCs w:val="24"/>
        </w:rPr>
        <w:t>policies</w:t>
      </w:r>
      <w:r w:rsidR="00B064C1" w:rsidRPr="00B953CC">
        <w:rPr>
          <w:rFonts w:ascii="Times New Roman" w:eastAsia="Calibri" w:hAnsi="Times New Roman" w:cs="Times New Roman"/>
          <w:sz w:val="24"/>
          <w:szCs w:val="24"/>
        </w:rPr>
        <w:t>). (Dahms,2008).</w:t>
      </w:r>
    </w:p>
    <w:p w14:paraId="6B50626C" w14:textId="77777777" w:rsidR="008D12CC" w:rsidRPr="00B953CC" w:rsidRDefault="008D12CC" w:rsidP="008D12CC">
      <w:pPr>
        <w:spacing w:after="160" w:line="480" w:lineRule="auto"/>
        <w:rPr>
          <w:rFonts w:ascii="Times New Roman" w:eastAsia="Calibri" w:hAnsi="Times New Roman" w:cs="Times New Roman"/>
          <w:sz w:val="24"/>
          <w:szCs w:val="24"/>
        </w:rPr>
      </w:pPr>
      <w:r w:rsidRPr="00B953CC">
        <w:rPr>
          <w:rFonts w:ascii="Times New Roman" w:eastAsia="Calibri" w:hAnsi="Times New Roman" w:cs="Times New Roman"/>
          <w:sz w:val="24"/>
          <w:szCs w:val="24"/>
        </w:rPr>
        <w:lastRenderedPageBreak/>
        <w:t xml:space="preserve">        This categorization is intended to support the data quality analysis process and help in identifying risks related to data quality issues and then differentiating between data issues that have serious business ramifications and those that are benign. And while these areas of risk (and their originating sources) differ, they are similar in the need for mandating high quality information and the means to demonstrate adequacy of internal controls governing data quality.         </w:t>
      </w:r>
    </w:p>
    <w:p w14:paraId="05DCB582" w14:textId="77777777" w:rsidR="008D12CC" w:rsidRPr="00B953CC" w:rsidRDefault="008D12CC" w:rsidP="008D12CC">
      <w:pPr>
        <w:spacing w:after="160" w:line="480" w:lineRule="auto"/>
        <w:rPr>
          <w:rFonts w:ascii="Times New Roman" w:eastAsia="Calibri" w:hAnsi="Times New Roman" w:cs="Times New Roman"/>
          <w:sz w:val="24"/>
          <w:szCs w:val="24"/>
        </w:rPr>
      </w:pPr>
      <w:r w:rsidRPr="00B953CC">
        <w:rPr>
          <w:rFonts w:ascii="Times New Roman" w:eastAsia="Calibri" w:hAnsi="Times New Roman" w:cs="Times New Roman"/>
          <w:sz w:val="24"/>
          <w:szCs w:val="24"/>
        </w:rPr>
        <w:t xml:space="preserve">       Organizations must be able to assess, measure, and control the quality of data as well as have the means for external auditors to verify those observations. Ultimately, the objective is to maximize the value of the information based on reducing the negative impacts associated with each set of potential problems. In turn, determining when and where poor information quality affects one or more of the variables that contribute to these categories becomes the core task of developing a business justification for data quality improvement.</w:t>
      </w:r>
    </w:p>
    <w:p w14:paraId="7F2C01D5" w14:textId="77777777" w:rsidR="008D12CC" w:rsidRPr="00B953CC" w:rsidRDefault="008D12CC" w:rsidP="008D12CC">
      <w:pPr>
        <w:spacing w:after="160" w:line="480" w:lineRule="auto"/>
        <w:rPr>
          <w:rFonts w:ascii="Times New Roman" w:eastAsia="Calibri" w:hAnsi="Times New Roman" w:cs="Times New Roman"/>
          <w:sz w:val="24"/>
          <w:szCs w:val="24"/>
        </w:rPr>
      </w:pPr>
      <w:r w:rsidRPr="00B953CC">
        <w:rPr>
          <w:rFonts w:ascii="Times New Roman" w:eastAsia="Calibri" w:hAnsi="Times New Roman" w:cs="Times New Roman"/>
          <w:sz w:val="24"/>
          <w:szCs w:val="24"/>
        </w:rPr>
        <w:t xml:space="preserve">        There are several counteractive measures that can be used to alleviate or eliminate risks in the launching of the Tesla car. They are as follows effective use of complaints and feedback from consumers /stakeholders and staff, providing evidence, literature, research to the project team.</w:t>
      </w:r>
    </w:p>
    <w:p w14:paraId="258CD989" w14:textId="5BA798BA" w:rsidR="001D6086" w:rsidRDefault="002766CF" w:rsidP="008D12CC">
      <w:pPr>
        <w:pStyle w:val="Heading2"/>
        <w:spacing w:line="480" w:lineRule="auto"/>
        <w:rPr>
          <w:rFonts w:ascii="Times New Roman" w:hAnsi="Times New Roman" w:cs="Times New Roman"/>
        </w:rPr>
      </w:pPr>
      <w:bookmarkStart w:id="23" w:name="_Toc449807329"/>
      <w:r w:rsidRPr="00350C21">
        <w:rPr>
          <w:rFonts w:ascii="Times New Roman" w:hAnsi="Times New Roman" w:cs="Times New Roman"/>
        </w:rPr>
        <w:t>Risk Reviews</w:t>
      </w:r>
      <w:bookmarkEnd w:id="23"/>
      <w:r w:rsidRPr="00350C21">
        <w:rPr>
          <w:rFonts w:ascii="Times New Roman" w:hAnsi="Times New Roman" w:cs="Times New Roman"/>
        </w:rPr>
        <w:t xml:space="preserve"> </w:t>
      </w:r>
    </w:p>
    <w:p w14:paraId="10FF58B6" w14:textId="77777777" w:rsidR="008D12CC" w:rsidRPr="008D12CC" w:rsidRDefault="008D12CC" w:rsidP="008D12CC">
      <w:pPr>
        <w:spacing w:after="160" w:line="480" w:lineRule="auto"/>
        <w:rPr>
          <w:rFonts w:ascii="Times New Roman" w:eastAsia="Calibri" w:hAnsi="Times New Roman" w:cs="Times New Roman"/>
          <w:sz w:val="24"/>
          <w:szCs w:val="24"/>
        </w:rPr>
      </w:pPr>
      <w:r w:rsidRPr="008D12CC">
        <w:rPr>
          <w:rFonts w:ascii="Times New Roman" w:eastAsia="Calibri" w:hAnsi="Times New Roman" w:cs="Times New Roman"/>
          <w:sz w:val="24"/>
          <w:szCs w:val="24"/>
        </w:rPr>
        <w:t xml:space="preserve">The project can be reviewed consistently in order to recognize any problems or road blocks involved. These risks are as follows: </w:t>
      </w:r>
    </w:p>
    <w:p w14:paraId="2EFAFBA2" w14:textId="77777777" w:rsidR="008D12CC" w:rsidRPr="008D12CC" w:rsidRDefault="008D12CC" w:rsidP="008D12CC">
      <w:pPr>
        <w:spacing w:after="160" w:line="480" w:lineRule="auto"/>
        <w:rPr>
          <w:rFonts w:ascii="Times New Roman" w:eastAsia="Calibri" w:hAnsi="Times New Roman" w:cs="Times New Roman"/>
          <w:sz w:val="24"/>
          <w:szCs w:val="24"/>
        </w:rPr>
      </w:pPr>
      <w:r w:rsidRPr="008D12CC">
        <w:rPr>
          <w:rFonts w:ascii="Times New Roman" w:eastAsia="Calibri" w:hAnsi="Times New Roman" w:cs="Times New Roman"/>
          <w:sz w:val="24"/>
          <w:szCs w:val="24"/>
        </w:rPr>
        <w:t> budget variance monitoring</w:t>
      </w:r>
    </w:p>
    <w:p w14:paraId="6D94548F" w14:textId="77777777" w:rsidR="008D12CC" w:rsidRPr="008D12CC" w:rsidRDefault="008D12CC" w:rsidP="008D12CC">
      <w:pPr>
        <w:spacing w:after="160" w:line="480" w:lineRule="auto"/>
        <w:rPr>
          <w:rFonts w:ascii="Times New Roman" w:eastAsia="Calibri" w:hAnsi="Times New Roman" w:cs="Times New Roman"/>
          <w:sz w:val="24"/>
          <w:szCs w:val="24"/>
        </w:rPr>
      </w:pPr>
      <w:r w:rsidRPr="008D12CC">
        <w:rPr>
          <w:rFonts w:ascii="Times New Roman" w:eastAsia="Calibri" w:hAnsi="Times New Roman" w:cs="Times New Roman"/>
          <w:sz w:val="24"/>
          <w:szCs w:val="24"/>
        </w:rPr>
        <w:t> project activity reports</w:t>
      </w:r>
    </w:p>
    <w:p w14:paraId="6E7CE290" w14:textId="77777777" w:rsidR="008D12CC" w:rsidRPr="008D12CC" w:rsidRDefault="008D12CC" w:rsidP="008D12CC">
      <w:pPr>
        <w:spacing w:after="160" w:line="480" w:lineRule="auto"/>
        <w:rPr>
          <w:rFonts w:ascii="Times New Roman" w:eastAsia="Calibri" w:hAnsi="Times New Roman" w:cs="Times New Roman"/>
          <w:sz w:val="24"/>
          <w:szCs w:val="24"/>
        </w:rPr>
      </w:pPr>
      <w:r w:rsidRPr="008D12CC">
        <w:rPr>
          <w:rFonts w:ascii="Times New Roman" w:eastAsia="Calibri" w:hAnsi="Times New Roman" w:cs="Times New Roman"/>
          <w:sz w:val="24"/>
          <w:szCs w:val="24"/>
        </w:rPr>
        <w:t> purchasing and product evaluation</w:t>
      </w:r>
    </w:p>
    <w:p w14:paraId="480CAED0" w14:textId="77777777" w:rsidR="008D12CC" w:rsidRPr="008D12CC" w:rsidRDefault="008D12CC" w:rsidP="008D12CC">
      <w:pPr>
        <w:spacing w:after="160" w:line="480" w:lineRule="auto"/>
        <w:rPr>
          <w:rFonts w:ascii="Times New Roman" w:eastAsia="Calibri" w:hAnsi="Times New Roman" w:cs="Times New Roman"/>
          <w:sz w:val="24"/>
          <w:szCs w:val="24"/>
        </w:rPr>
      </w:pPr>
      <w:r w:rsidRPr="008D12CC">
        <w:rPr>
          <w:rFonts w:ascii="Times New Roman" w:eastAsia="Calibri" w:hAnsi="Times New Roman" w:cs="Times New Roman"/>
          <w:sz w:val="24"/>
          <w:szCs w:val="24"/>
        </w:rPr>
        <w:lastRenderedPageBreak/>
        <w:t> political change management strategies</w:t>
      </w:r>
    </w:p>
    <w:p w14:paraId="46398DF3" w14:textId="77777777" w:rsidR="008D12CC" w:rsidRPr="008D12CC" w:rsidRDefault="008D12CC" w:rsidP="008D12CC">
      <w:pPr>
        <w:spacing w:after="160" w:line="480" w:lineRule="auto"/>
        <w:rPr>
          <w:rFonts w:ascii="Times New Roman" w:eastAsia="Calibri" w:hAnsi="Times New Roman" w:cs="Times New Roman"/>
          <w:sz w:val="24"/>
          <w:szCs w:val="24"/>
        </w:rPr>
      </w:pPr>
      <w:r w:rsidRPr="008D12CC">
        <w:rPr>
          <w:rFonts w:ascii="Times New Roman" w:eastAsia="Calibri" w:hAnsi="Times New Roman" w:cs="Times New Roman"/>
          <w:sz w:val="24"/>
          <w:szCs w:val="24"/>
        </w:rPr>
        <w:t> financial management strategies</w:t>
      </w:r>
    </w:p>
    <w:p w14:paraId="29076EE2" w14:textId="77777777" w:rsidR="008D12CC" w:rsidRPr="008D12CC" w:rsidRDefault="008D12CC" w:rsidP="008D12CC">
      <w:pPr>
        <w:spacing w:after="160" w:line="480" w:lineRule="auto"/>
        <w:rPr>
          <w:rFonts w:ascii="Times New Roman" w:eastAsia="Calibri" w:hAnsi="Times New Roman" w:cs="Times New Roman"/>
          <w:sz w:val="24"/>
          <w:szCs w:val="24"/>
        </w:rPr>
      </w:pPr>
      <w:r w:rsidRPr="008D12CC">
        <w:rPr>
          <w:rFonts w:ascii="Times New Roman" w:eastAsia="Calibri" w:hAnsi="Times New Roman" w:cs="Times New Roman"/>
          <w:sz w:val="24"/>
          <w:szCs w:val="24"/>
        </w:rPr>
        <w:t> information technology and data entry system infrastructure and capabilities</w:t>
      </w:r>
    </w:p>
    <w:p w14:paraId="1D359225" w14:textId="1F6C5AFB" w:rsidR="008D12CC" w:rsidRPr="008D12CC" w:rsidRDefault="008D12CC" w:rsidP="008D12CC">
      <w:pPr>
        <w:spacing w:after="160" w:line="480" w:lineRule="auto"/>
        <w:rPr>
          <w:rFonts w:ascii="Times New Roman" w:eastAsia="Calibri" w:hAnsi="Times New Roman" w:cs="Times New Roman"/>
          <w:sz w:val="24"/>
          <w:szCs w:val="24"/>
        </w:rPr>
      </w:pPr>
      <w:r w:rsidRPr="008D12CC">
        <w:rPr>
          <w:rFonts w:ascii="Times New Roman" w:eastAsia="Calibri" w:hAnsi="Times New Roman" w:cs="Times New Roman"/>
          <w:sz w:val="24"/>
          <w:szCs w:val="24"/>
        </w:rPr>
        <w:t xml:space="preserve"> </w:t>
      </w:r>
      <w:r w:rsidR="000C35AB">
        <w:rPr>
          <w:rFonts w:ascii="Times New Roman" w:eastAsia="Calibri" w:hAnsi="Times New Roman" w:cs="Times New Roman"/>
          <w:sz w:val="24"/>
          <w:szCs w:val="24"/>
        </w:rPr>
        <w:t>marketing</w:t>
      </w:r>
      <w:r w:rsidRPr="008D12CC">
        <w:rPr>
          <w:rFonts w:ascii="Times New Roman" w:eastAsia="Calibri" w:hAnsi="Times New Roman" w:cs="Times New Roman"/>
          <w:sz w:val="24"/>
          <w:szCs w:val="24"/>
        </w:rPr>
        <w:t xml:space="preserve"> sales planning</w:t>
      </w:r>
    </w:p>
    <w:p w14:paraId="7B0C779E" w14:textId="0F873A00" w:rsidR="001D6086" w:rsidRPr="00350C21" w:rsidRDefault="001D6086" w:rsidP="008D12CC">
      <w:pPr>
        <w:pStyle w:val="Heading2"/>
        <w:spacing w:line="480" w:lineRule="auto"/>
        <w:rPr>
          <w:rFonts w:ascii="Times New Roman" w:hAnsi="Times New Roman" w:cs="Times New Roman"/>
        </w:rPr>
      </w:pPr>
      <w:bookmarkStart w:id="24" w:name="_Toc449807330"/>
      <w:r w:rsidRPr="00350C21">
        <w:rPr>
          <w:rFonts w:ascii="Times New Roman" w:hAnsi="Times New Roman" w:cs="Times New Roman"/>
        </w:rPr>
        <w:t>Project Risk Matrix</w:t>
      </w:r>
      <w:bookmarkEnd w:id="24"/>
    </w:p>
    <w:tbl>
      <w:tblPr>
        <w:tblStyle w:val="TableGrid"/>
        <w:tblW w:w="0" w:type="auto"/>
        <w:tblLook w:val="04A0" w:firstRow="1" w:lastRow="0" w:firstColumn="1" w:lastColumn="0" w:noHBand="0" w:noVBand="1"/>
      </w:tblPr>
      <w:tblGrid>
        <w:gridCol w:w="2337"/>
        <w:gridCol w:w="2379"/>
        <w:gridCol w:w="2465"/>
      </w:tblGrid>
      <w:tr w:rsidR="008D12CC" w:rsidRPr="008D12CC" w14:paraId="33AA772E" w14:textId="77777777" w:rsidTr="008D12CC">
        <w:trPr>
          <w:trHeight w:val="1212"/>
        </w:trPr>
        <w:tc>
          <w:tcPr>
            <w:tcW w:w="2337" w:type="dxa"/>
          </w:tcPr>
          <w:p w14:paraId="27FC71BC" w14:textId="77777777" w:rsidR="008D12CC" w:rsidRPr="008D12CC" w:rsidRDefault="008D12CC" w:rsidP="008D12CC">
            <w:pPr>
              <w:spacing w:after="200" w:line="480" w:lineRule="auto"/>
              <w:ind w:firstLine="720"/>
              <w:rPr>
                <w:rFonts w:ascii="Times New Roman" w:hAnsi="Times New Roman" w:cs="Times New Roman"/>
                <w:b/>
              </w:rPr>
            </w:pPr>
            <w:r w:rsidRPr="008D12CC">
              <w:rPr>
                <w:rFonts w:ascii="Times New Roman" w:hAnsi="Times New Roman" w:cs="Times New Roman"/>
                <w:b/>
              </w:rPr>
              <w:t>LEVEL</w:t>
            </w:r>
          </w:p>
        </w:tc>
        <w:tc>
          <w:tcPr>
            <w:tcW w:w="2337" w:type="dxa"/>
          </w:tcPr>
          <w:p w14:paraId="1AA40BB8" w14:textId="77777777" w:rsidR="008D12CC" w:rsidRPr="008D12CC" w:rsidRDefault="008D12CC" w:rsidP="008D12CC">
            <w:pPr>
              <w:spacing w:after="200" w:line="480" w:lineRule="auto"/>
              <w:ind w:firstLine="720"/>
              <w:rPr>
                <w:rFonts w:ascii="Times New Roman" w:hAnsi="Times New Roman" w:cs="Times New Roman"/>
                <w:b/>
              </w:rPr>
            </w:pPr>
            <w:r w:rsidRPr="008D12CC">
              <w:rPr>
                <w:rFonts w:ascii="Times New Roman" w:hAnsi="Times New Roman" w:cs="Times New Roman"/>
                <w:b/>
              </w:rPr>
              <w:t>DESCRIPTOR</w:t>
            </w:r>
          </w:p>
        </w:tc>
        <w:tc>
          <w:tcPr>
            <w:tcW w:w="2338" w:type="dxa"/>
          </w:tcPr>
          <w:p w14:paraId="22626431" w14:textId="77777777" w:rsidR="008D12CC" w:rsidRPr="008D12CC" w:rsidRDefault="008D12CC" w:rsidP="008D12CC">
            <w:pPr>
              <w:spacing w:after="200" w:line="480" w:lineRule="auto"/>
              <w:ind w:firstLine="720"/>
              <w:rPr>
                <w:rFonts w:ascii="Times New Roman" w:hAnsi="Times New Roman" w:cs="Times New Roman"/>
                <w:b/>
              </w:rPr>
            </w:pPr>
            <w:r w:rsidRPr="008D12CC">
              <w:rPr>
                <w:rFonts w:ascii="Times New Roman" w:hAnsi="Times New Roman" w:cs="Times New Roman"/>
                <w:b/>
              </w:rPr>
              <w:t>DESCRIPTION</w:t>
            </w:r>
          </w:p>
        </w:tc>
      </w:tr>
      <w:tr w:rsidR="008D12CC" w:rsidRPr="008D12CC" w14:paraId="518E075F" w14:textId="77777777" w:rsidTr="008D12CC">
        <w:trPr>
          <w:trHeight w:val="1212"/>
        </w:trPr>
        <w:tc>
          <w:tcPr>
            <w:tcW w:w="2337" w:type="dxa"/>
          </w:tcPr>
          <w:p w14:paraId="2DAAEF36" w14:textId="77777777" w:rsidR="008D12CC" w:rsidRPr="008D12CC" w:rsidRDefault="008D12CC" w:rsidP="008D12CC">
            <w:pPr>
              <w:spacing w:after="200" w:line="480" w:lineRule="auto"/>
              <w:ind w:firstLine="720"/>
              <w:rPr>
                <w:rFonts w:ascii="Times New Roman" w:hAnsi="Times New Roman" w:cs="Times New Roman"/>
                <w:b/>
              </w:rPr>
            </w:pPr>
            <w:r w:rsidRPr="008D12CC">
              <w:rPr>
                <w:rFonts w:ascii="Times New Roman" w:hAnsi="Times New Roman" w:cs="Times New Roman"/>
                <w:b/>
              </w:rPr>
              <w:t>1</w:t>
            </w:r>
          </w:p>
        </w:tc>
        <w:tc>
          <w:tcPr>
            <w:tcW w:w="2337" w:type="dxa"/>
          </w:tcPr>
          <w:p w14:paraId="11A7B9BF" w14:textId="77777777" w:rsidR="008D12CC" w:rsidRPr="008D12CC" w:rsidRDefault="008D12CC" w:rsidP="008D12CC">
            <w:pPr>
              <w:spacing w:after="200" w:line="480" w:lineRule="auto"/>
              <w:ind w:firstLine="720"/>
              <w:rPr>
                <w:rFonts w:ascii="Times New Roman" w:hAnsi="Times New Roman" w:cs="Times New Roman"/>
                <w:b/>
              </w:rPr>
            </w:pPr>
            <w:r w:rsidRPr="008D12CC">
              <w:rPr>
                <w:rFonts w:ascii="Times New Roman" w:hAnsi="Times New Roman" w:cs="Times New Roman"/>
                <w:b/>
              </w:rPr>
              <w:t>Extreme</w:t>
            </w:r>
          </w:p>
        </w:tc>
        <w:tc>
          <w:tcPr>
            <w:tcW w:w="2338" w:type="dxa"/>
          </w:tcPr>
          <w:p w14:paraId="6A8D80AB" w14:textId="77777777" w:rsidR="008D12CC" w:rsidRPr="008D12CC" w:rsidRDefault="008D12CC" w:rsidP="008D12CC">
            <w:pPr>
              <w:spacing w:after="200" w:line="480" w:lineRule="auto"/>
              <w:ind w:firstLine="720"/>
              <w:rPr>
                <w:rFonts w:ascii="Times New Roman" w:hAnsi="Times New Roman" w:cs="Times New Roman"/>
                <w:b/>
              </w:rPr>
            </w:pPr>
            <w:r w:rsidRPr="008D12CC">
              <w:rPr>
                <w:rFonts w:ascii="Times New Roman" w:hAnsi="Times New Roman" w:cs="Times New Roman"/>
                <w:b/>
              </w:rPr>
              <w:t>Financial loss</w:t>
            </w:r>
          </w:p>
        </w:tc>
      </w:tr>
      <w:tr w:rsidR="008D12CC" w:rsidRPr="008D12CC" w14:paraId="4105F196" w14:textId="77777777" w:rsidTr="008D12CC">
        <w:trPr>
          <w:trHeight w:val="1212"/>
        </w:trPr>
        <w:tc>
          <w:tcPr>
            <w:tcW w:w="2337" w:type="dxa"/>
          </w:tcPr>
          <w:p w14:paraId="50BDACE4" w14:textId="77777777" w:rsidR="008D12CC" w:rsidRPr="008D12CC" w:rsidRDefault="008D12CC" w:rsidP="008D12CC">
            <w:pPr>
              <w:spacing w:after="200" w:line="480" w:lineRule="auto"/>
              <w:ind w:firstLine="720"/>
              <w:rPr>
                <w:rFonts w:ascii="Times New Roman" w:hAnsi="Times New Roman" w:cs="Times New Roman"/>
                <w:b/>
              </w:rPr>
            </w:pPr>
            <w:r w:rsidRPr="008D12CC">
              <w:rPr>
                <w:rFonts w:ascii="Times New Roman" w:hAnsi="Times New Roman" w:cs="Times New Roman"/>
                <w:b/>
              </w:rPr>
              <w:t>2</w:t>
            </w:r>
          </w:p>
        </w:tc>
        <w:tc>
          <w:tcPr>
            <w:tcW w:w="2337" w:type="dxa"/>
          </w:tcPr>
          <w:p w14:paraId="179E7774" w14:textId="77777777" w:rsidR="008D12CC" w:rsidRPr="008D12CC" w:rsidRDefault="008D12CC" w:rsidP="008D12CC">
            <w:pPr>
              <w:spacing w:after="200" w:line="480" w:lineRule="auto"/>
              <w:ind w:firstLine="720"/>
              <w:rPr>
                <w:rFonts w:ascii="Times New Roman" w:hAnsi="Times New Roman" w:cs="Times New Roman"/>
                <w:b/>
              </w:rPr>
            </w:pPr>
            <w:r w:rsidRPr="008D12CC">
              <w:rPr>
                <w:rFonts w:ascii="Times New Roman" w:hAnsi="Times New Roman" w:cs="Times New Roman"/>
                <w:b/>
              </w:rPr>
              <w:t>High</w:t>
            </w:r>
          </w:p>
        </w:tc>
        <w:tc>
          <w:tcPr>
            <w:tcW w:w="2338" w:type="dxa"/>
          </w:tcPr>
          <w:p w14:paraId="355961B3" w14:textId="77777777" w:rsidR="008D12CC" w:rsidRPr="008D12CC" w:rsidRDefault="008D12CC" w:rsidP="008D12CC">
            <w:pPr>
              <w:spacing w:after="200" w:line="480" w:lineRule="auto"/>
              <w:ind w:firstLine="720"/>
              <w:rPr>
                <w:rFonts w:ascii="Times New Roman" w:hAnsi="Times New Roman" w:cs="Times New Roman"/>
                <w:b/>
              </w:rPr>
            </w:pPr>
            <w:r w:rsidRPr="008D12CC">
              <w:rPr>
                <w:rFonts w:ascii="Times New Roman" w:hAnsi="Times New Roman" w:cs="Times New Roman"/>
                <w:b/>
              </w:rPr>
              <w:t>Supplier production capability</w:t>
            </w:r>
          </w:p>
        </w:tc>
      </w:tr>
      <w:tr w:rsidR="008D12CC" w:rsidRPr="008D12CC" w14:paraId="3CB73606" w14:textId="77777777" w:rsidTr="008D12CC">
        <w:trPr>
          <w:trHeight w:val="1212"/>
        </w:trPr>
        <w:tc>
          <w:tcPr>
            <w:tcW w:w="2337" w:type="dxa"/>
          </w:tcPr>
          <w:p w14:paraId="1C11CE01" w14:textId="77777777" w:rsidR="008D12CC" w:rsidRPr="008D12CC" w:rsidRDefault="008D12CC" w:rsidP="008D12CC">
            <w:pPr>
              <w:spacing w:after="200" w:line="480" w:lineRule="auto"/>
              <w:ind w:firstLine="720"/>
              <w:rPr>
                <w:rFonts w:ascii="Times New Roman" w:hAnsi="Times New Roman" w:cs="Times New Roman"/>
                <w:b/>
              </w:rPr>
            </w:pPr>
            <w:r w:rsidRPr="008D12CC">
              <w:rPr>
                <w:rFonts w:ascii="Times New Roman" w:hAnsi="Times New Roman" w:cs="Times New Roman"/>
                <w:b/>
              </w:rPr>
              <w:t>3</w:t>
            </w:r>
          </w:p>
        </w:tc>
        <w:tc>
          <w:tcPr>
            <w:tcW w:w="2337" w:type="dxa"/>
          </w:tcPr>
          <w:p w14:paraId="7218ACEA" w14:textId="77777777" w:rsidR="008D12CC" w:rsidRPr="008D12CC" w:rsidRDefault="008D12CC" w:rsidP="008D12CC">
            <w:pPr>
              <w:spacing w:after="200" w:line="480" w:lineRule="auto"/>
              <w:ind w:firstLine="720"/>
              <w:rPr>
                <w:rFonts w:ascii="Times New Roman" w:hAnsi="Times New Roman" w:cs="Times New Roman"/>
                <w:b/>
              </w:rPr>
            </w:pPr>
            <w:r w:rsidRPr="008D12CC">
              <w:rPr>
                <w:rFonts w:ascii="Times New Roman" w:hAnsi="Times New Roman" w:cs="Times New Roman"/>
                <w:b/>
              </w:rPr>
              <w:t>Moderate</w:t>
            </w:r>
          </w:p>
        </w:tc>
        <w:tc>
          <w:tcPr>
            <w:tcW w:w="2338" w:type="dxa"/>
          </w:tcPr>
          <w:p w14:paraId="37AE81D2" w14:textId="77777777" w:rsidR="008D12CC" w:rsidRPr="008D12CC" w:rsidRDefault="008D12CC" w:rsidP="008D12CC">
            <w:pPr>
              <w:spacing w:after="200" w:line="480" w:lineRule="auto"/>
              <w:ind w:firstLine="720"/>
              <w:rPr>
                <w:rFonts w:ascii="Times New Roman" w:hAnsi="Times New Roman" w:cs="Times New Roman"/>
                <w:b/>
              </w:rPr>
            </w:pPr>
            <w:r w:rsidRPr="008D12CC">
              <w:rPr>
                <w:rFonts w:ascii="Times New Roman" w:hAnsi="Times New Roman" w:cs="Times New Roman"/>
                <w:b/>
              </w:rPr>
              <w:t>Outside automotive influences</w:t>
            </w:r>
          </w:p>
        </w:tc>
      </w:tr>
      <w:tr w:rsidR="008D12CC" w:rsidRPr="008D12CC" w14:paraId="54457596" w14:textId="77777777" w:rsidTr="008D12CC">
        <w:trPr>
          <w:trHeight w:val="1212"/>
        </w:trPr>
        <w:tc>
          <w:tcPr>
            <w:tcW w:w="2337" w:type="dxa"/>
          </w:tcPr>
          <w:p w14:paraId="5BA04AC3" w14:textId="77777777" w:rsidR="008D12CC" w:rsidRPr="008D12CC" w:rsidRDefault="008D12CC" w:rsidP="008D12CC">
            <w:pPr>
              <w:spacing w:after="200" w:line="480" w:lineRule="auto"/>
              <w:ind w:firstLine="720"/>
              <w:rPr>
                <w:rFonts w:ascii="Times New Roman" w:hAnsi="Times New Roman" w:cs="Times New Roman"/>
                <w:b/>
              </w:rPr>
            </w:pPr>
            <w:r w:rsidRPr="008D12CC">
              <w:rPr>
                <w:rFonts w:ascii="Times New Roman" w:hAnsi="Times New Roman" w:cs="Times New Roman"/>
                <w:b/>
              </w:rPr>
              <w:t>4</w:t>
            </w:r>
          </w:p>
        </w:tc>
        <w:tc>
          <w:tcPr>
            <w:tcW w:w="2337" w:type="dxa"/>
          </w:tcPr>
          <w:p w14:paraId="2F60F8BA" w14:textId="77777777" w:rsidR="008D12CC" w:rsidRPr="008D12CC" w:rsidRDefault="008D12CC" w:rsidP="008D12CC">
            <w:pPr>
              <w:spacing w:after="200" w:line="480" w:lineRule="auto"/>
              <w:ind w:firstLine="720"/>
              <w:rPr>
                <w:rFonts w:ascii="Times New Roman" w:hAnsi="Times New Roman" w:cs="Times New Roman"/>
                <w:b/>
              </w:rPr>
            </w:pPr>
            <w:r w:rsidRPr="008D12CC">
              <w:rPr>
                <w:rFonts w:ascii="Times New Roman" w:hAnsi="Times New Roman" w:cs="Times New Roman"/>
                <w:b/>
              </w:rPr>
              <w:t>Low</w:t>
            </w:r>
          </w:p>
        </w:tc>
        <w:tc>
          <w:tcPr>
            <w:tcW w:w="2338" w:type="dxa"/>
          </w:tcPr>
          <w:p w14:paraId="3632C1E6" w14:textId="45B04213" w:rsidR="008D12CC" w:rsidRPr="008D12CC" w:rsidRDefault="008D12CC" w:rsidP="008D12CC">
            <w:pPr>
              <w:spacing w:after="200" w:line="480" w:lineRule="auto"/>
              <w:rPr>
                <w:rFonts w:ascii="Times New Roman" w:hAnsi="Times New Roman" w:cs="Times New Roman"/>
                <w:b/>
              </w:rPr>
            </w:pPr>
            <w:r>
              <w:rPr>
                <w:rFonts w:ascii="Times New Roman" w:hAnsi="Times New Roman" w:cs="Times New Roman"/>
                <w:b/>
              </w:rPr>
              <w:t>Potential customer</w:t>
            </w:r>
            <w:r w:rsidRPr="008D12CC">
              <w:rPr>
                <w:rFonts w:ascii="Times New Roman" w:hAnsi="Times New Roman" w:cs="Times New Roman"/>
                <w:b/>
              </w:rPr>
              <w:t xml:space="preserve"> turnout for test drives</w:t>
            </w:r>
          </w:p>
        </w:tc>
      </w:tr>
      <w:tr w:rsidR="008D12CC" w:rsidRPr="008D12CC" w14:paraId="4FDED594" w14:textId="77777777" w:rsidTr="008D12CC">
        <w:trPr>
          <w:trHeight w:val="1212"/>
        </w:trPr>
        <w:tc>
          <w:tcPr>
            <w:tcW w:w="2337" w:type="dxa"/>
          </w:tcPr>
          <w:p w14:paraId="07BCDDF4" w14:textId="77777777" w:rsidR="008D12CC" w:rsidRPr="008D12CC" w:rsidRDefault="008D12CC" w:rsidP="008D12CC">
            <w:pPr>
              <w:spacing w:after="200" w:line="480" w:lineRule="auto"/>
              <w:ind w:firstLine="720"/>
              <w:rPr>
                <w:rFonts w:ascii="Times New Roman" w:hAnsi="Times New Roman" w:cs="Times New Roman"/>
                <w:b/>
              </w:rPr>
            </w:pPr>
            <w:r w:rsidRPr="008D12CC">
              <w:rPr>
                <w:rFonts w:ascii="Times New Roman" w:hAnsi="Times New Roman" w:cs="Times New Roman"/>
                <w:b/>
              </w:rPr>
              <w:t>5</w:t>
            </w:r>
          </w:p>
        </w:tc>
        <w:tc>
          <w:tcPr>
            <w:tcW w:w="2337" w:type="dxa"/>
          </w:tcPr>
          <w:p w14:paraId="739B80AD" w14:textId="77777777" w:rsidR="008D12CC" w:rsidRPr="008D12CC" w:rsidRDefault="008D12CC" w:rsidP="008D12CC">
            <w:pPr>
              <w:spacing w:after="200" w:line="480" w:lineRule="auto"/>
              <w:ind w:firstLine="720"/>
              <w:rPr>
                <w:rFonts w:ascii="Times New Roman" w:hAnsi="Times New Roman" w:cs="Times New Roman"/>
                <w:b/>
              </w:rPr>
            </w:pPr>
            <w:r w:rsidRPr="008D12CC">
              <w:rPr>
                <w:rFonts w:ascii="Times New Roman" w:hAnsi="Times New Roman" w:cs="Times New Roman"/>
                <w:b/>
              </w:rPr>
              <w:t>Minimum</w:t>
            </w:r>
          </w:p>
        </w:tc>
        <w:tc>
          <w:tcPr>
            <w:tcW w:w="2338" w:type="dxa"/>
          </w:tcPr>
          <w:p w14:paraId="2FA45F0A" w14:textId="19B93659" w:rsidR="008D12CC" w:rsidRPr="008D12CC" w:rsidRDefault="008D12CC" w:rsidP="000C35AB">
            <w:pPr>
              <w:spacing w:after="200" w:line="480" w:lineRule="auto"/>
              <w:ind w:firstLine="720"/>
              <w:rPr>
                <w:rFonts w:ascii="Times New Roman" w:hAnsi="Times New Roman" w:cs="Times New Roman"/>
                <w:b/>
              </w:rPr>
            </w:pPr>
            <w:r w:rsidRPr="008D12CC">
              <w:rPr>
                <w:rFonts w:ascii="Times New Roman" w:hAnsi="Times New Roman" w:cs="Times New Roman"/>
                <w:b/>
              </w:rPr>
              <w:t xml:space="preserve">Marketing </w:t>
            </w:r>
          </w:p>
        </w:tc>
      </w:tr>
    </w:tbl>
    <w:p w14:paraId="1DC3F5BD" w14:textId="77777777" w:rsidR="001A5F7A" w:rsidRPr="00350C21" w:rsidRDefault="001A5F7A" w:rsidP="00350C21">
      <w:pPr>
        <w:spacing w:line="480" w:lineRule="auto"/>
        <w:ind w:firstLine="720"/>
        <w:rPr>
          <w:rFonts w:ascii="Times New Roman" w:hAnsi="Times New Roman" w:cs="Times New Roman"/>
        </w:rPr>
      </w:pPr>
    </w:p>
    <w:p w14:paraId="01B71574" w14:textId="77777777" w:rsidR="001A5F7A" w:rsidRPr="00350C21" w:rsidRDefault="001A5F7A" w:rsidP="00350C21">
      <w:pPr>
        <w:spacing w:line="480" w:lineRule="auto"/>
        <w:ind w:firstLine="720"/>
        <w:rPr>
          <w:rFonts w:ascii="Times New Roman" w:hAnsi="Times New Roman" w:cs="Times New Roman"/>
        </w:rPr>
      </w:pPr>
    </w:p>
    <w:p w14:paraId="581CA504" w14:textId="77777777" w:rsidR="00AF487C" w:rsidRPr="00350C21" w:rsidRDefault="00AF487C" w:rsidP="00350C21">
      <w:pPr>
        <w:spacing w:line="480" w:lineRule="auto"/>
        <w:ind w:firstLine="720"/>
        <w:rPr>
          <w:rFonts w:ascii="Times New Roman" w:hAnsi="Times New Roman" w:cs="Times New Roman"/>
        </w:rPr>
      </w:pPr>
    </w:p>
    <w:p w14:paraId="5DF35F0C" w14:textId="77777777" w:rsidR="00AF487C" w:rsidRPr="00350C21" w:rsidRDefault="00AF487C" w:rsidP="00350C21">
      <w:pPr>
        <w:spacing w:line="480" w:lineRule="auto"/>
        <w:ind w:firstLine="720"/>
        <w:rPr>
          <w:rFonts w:ascii="Times New Roman" w:hAnsi="Times New Roman" w:cs="Times New Roman"/>
        </w:rPr>
      </w:pPr>
    </w:p>
    <w:p w14:paraId="193BDAE0" w14:textId="25E35F20" w:rsidR="001022EA" w:rsidRPr="00350C21" w:rsidRDefault="00FB6357" w:rsidP="008D12CC">
      <w:pPr>
        <w:pStyle w:val="Heading1"/>
        <w:spacing w:line="480" w:lineRule="auto"/>
        <w:rPr>
          <w:rFonts w:ascii="Times New Roman" w:hAnsi="Times New Roman" w:cs="Times New Roman"/>
        </w:rPr>
      </w:pPr>
      <w:bookmarkStart w:id="25" w:name="_Toc449807331"/>
      <w:r w:rsidRPr="00350C21">
        <w:rPr>
          <w:rFonts w:ascii="Times New Roman" w:hAnsi="Times New Roman" w:cs="Times New Roman"/>
        </w:rPr>
        <w:t>Plan Risk Response (Ass</w:t>
      </w:r>
      <w:r w:rsidR="002E7ED9" w:rsidRPr="00350C21">
        <w:rPr>
          <w:rFonts w:ascii="Times New Roman" w:hAnsi="Times New Roman" w:cs="Times New Roman"/>
        </w:rPr>
        <w:t>ign</w:t>
      </w:r>
      <w:r w:rsidRPr="00350C21">
        <w:rPr>
          <w:rFonts w:ascii="Times New Roman" w:hAnsi="Times New Roman" w:cs="Times New Roman"/>
        </w:rPr>
        <w:t>ment 4</w:t>
      </w:r>
      <w:r w:rsidR="00306A01" w:rsidRPr="00350C21">
        <w:rPr>
          <w:rFonts w:ascii="Times New Roman" w:hAnsi="Times New Roman" w:cs="Times New Roman"/>
        </w:rPr>
        <w:t xml:space="preserve"> – u04a1</w:t>
      </w:r>
      <w:r w:rsidRPr="00350C21">
        <w:rPr>
          <w:rFonts w:ascii="Times New Roman" w:hAnsi="Times New Roman" w:cs="Times New Roman"/>
        </w:rPr>
        <w:t>)</w:t>
      </w:r>
      <w:bookmarkEnd w:id="25"/>
    </w:p>
    <w:p w14:paraId="28487940" w14:textId="77777777" w:rsidR="00FB6357" w:rsidRPr="00350C21" w:rsidRDefault="00FB6357" w:rsidP="00350C21">
      <w:pPr>
        <w:pStyle w:val="Heading2"/>
        <w:spacing w:line="480" w:lineRule="auto"/>
        <w:ind w:firstLine="720"/>
        <w:rPr>
          <w:rFonts w:ascii="Times New Roman" w:hAnsi="Times New Roman" w:cs="Times New Roman"/>
        </w:rPr>
      </w:pPr>
      <w:bookmarkStart w:id="26" w:name="_Toc449807332"/>
      <w:r w:rsidRPr="00350C21">
        <w:rPr>
          <w:rFonts w:ascii="Times New Roman" w:hAnsi="Times New Roman" w:cs="Times New Roman"/>
        </w:rPr>
        <w:t>Introduction</w:t>
      </w:r>
      <w:bookmarkEnd w:id="26"/>
    </w:p>
    <w:p w14:paraId="2DEC0C8A" w14:textId="1BF7DF66" w:rsidR="00EE51FF" w:rsidRPr="00350C21" w:rsidRDefault="00915D0F" w:rsidP="00350C21">
      <w:pPr>
        <w:spacing w:line="480" w:lineRule="auto"/>
        <w:ind w:firstLine="720"/>
        <w:rPr>
          <w:rFonts w:ascii="Times New Roman" w:hAnsi="Times New Roman" w:cs="Times New Roman"/>
        </w:rPr>
      </w:pPr>
      <w:r w:rsidRPr="00915D0F">
        <w:rPr>
          <w:rFonts w:ascii="Times New Roman" w:hAnsi="Times New Roman" w:cs="Times New Roman"/>
        </w:rPr>
        <w:t xml:space="preserve">Transfer </w:t>
      </w:r>
      <w:r>
        <w:rPr>
          <w:rFonts w:ascii="Times New Roman" w:hAnsi="Times New Roman" w:cs="Times New Roman"/>
        </w:rPr>
        <w:t xml:space="preserve">risk </w:t>
      </w:r>
      <w:r w:rsidRPr="00915D0F">
        <w:rPr>
          <w:rFonts w:ascii="Times New Roman" w:hAnsi="Times New Roman" w:cs="Times New Roman"/>
        </w:rPr>
        <w:t>works in the automotive business due to the fact that test drivers usually have insurance once the car is taken off the lot. However, it does come at a cost--the cost associated with insuring the negative risk. Insurance and contractual agreements are ways to transfer negative risks in risk management strategies.</w:t>
      </w:r>
    </w:p>
    <w:p w14:paraId="37ACD85B" w14:textId="127CF9DB" w:rsidR="00EE51FF" w:rsidRPr="00350C21" w:rsidRDefault="00EE51FF" w:rsidP="006C2532">
      <w:pPr>
        <w:pStyle w:val="Heading2"/>
        <w:spacing w:line="480" w:lineRule="auto"/>
        <w:ind w:firstLine="720"/>
        <w:rPr>
          <w:rFonts w:ascii="Times New Roman" w:hAnsi="Times New Roman" w:cs="Times New Roman"/>
        </w:rPr>
      </w:pPr>
      <w:bookmarkStart w:id="27" w:name="_Toc449807333"/>
      <w:r w:rsidRPr="00350C21">
        <w:rPr>
          <w:rFonts w:ascii="Times New Roman" w:hAnsi="Times New Roman" w:cs="Times New Roman"/>
        </w:rPr>
        <w:t>Positive Risk (Opportunities) Response Strategy</w:t>
      </w:r>
      <w:bookmarkEnd w:id="27"/>
    </w:p>
    <w:tbl>
      <w:tblPr>
        <w:tblStyle w:val="TableGrid"/>
        <w:tblW w:w="0" w:type="auto"/>
        <w:tblLook w:val="04A0" w:firstRow="1" w:lastRow="0" w:firstColumn="1" w:lastColumn="0" w:noHBand="0" w:noVBand="1"/>
      </w:tblPr>
      <w:tblGrid>
        <w:gridCol w:w="2156"/>
        <w:gridCol w:w="1936"/>
        <w:gridCol w:w="5258"/>
      </w:tblGrid>
      <w:tr w:rsidR="00EE51FF" w:rsidRPr="00350C21" w14:paraId="73B82FB4" w14:textId="77777777" w:rsidTr="006C2532">
        <w:tc>
          <w:tcPr>
            <w:tcW w:w="0" w:type="auto"/>
          </w:tcPr>
          <w:p w14:paraId="7CF4DBB8" w14:textId="77777777" w:rsidR="00EE51FF" w:rsidRPr="00350C21" w:rsidRDefault="00EE51FF" w:rsidP="00350C21">
            <w:pPr>
              <w:spacing w:line="480" w:lineRule="auto"/>
              <w:ind w:firstLine="720"/>
              <w:rPr>
                <w:rFonts w:ascii="Times New Roman" w:hAnsi="Times New Roman" w:cs="Times New Roman"/>
              </w:rPr>
            </w:pPr>
            <w:r w:rsidRPr="00350C21">
              <w:rPr>
                <w:rFonts w:ascii="Times New Roman" w:hAnsi="Times New Roman" w:cs="Times New Roman"/>
              </w:rPr>
              <w:t>Positive Risk (Opportunity)</w:t>
            </w:r>
          </w:p>
        </w:tc>
        <w:tc>
          <w:tcPr>
            <w:tcW w:w="0" w:type="auto"/>
          </w:tcPr>
          <w:p w14:paraId="589E18AE" w14:textId="77777777" w:rsidR="00EE51FF" w:rsidRPr="00350C21" w:rsidRDefault="00EE51FF" w:rsidP="00350C21">
            <w:pPr>
              <w:spacing w:line="480" w:lineRule="auto"/>
              <w:ind w:firstLine="720"/>
              <w:rPr>
                <w:rFonts w:ascii="Times New Roman" w:hAnsi="Times New Roman" w:cs="Times New Roman"/>
              </w:rPr>
            </w:pPr>
            <w:r w:rsidRPr="00350C21">
              <w:rPr>
                <w:rFonts w:ascii="Times New Roman" w:hAnsi="Times New Roman" w:cs="Times New Roman"/>
              </w:rPr>
              <w:t>Response Strategy</w:t>
            </w:r>
          </w:p>
        </w:tc>
        <w:tc>
          <w:tcPr>
            <w:tcW w:w="0" w:type="auto"/>
          </w:tcPr>
          <w:p w14:paraId="4425A859" w14:textId="77777777" w:rsidR="00EE51FF" w:rsidRPr="00350C21" w:rsidRDefault="00EE51FF" w:rsidP="00350C21">
            <w:pPr>
              <w:spacing w:line="480" w:lineRule="auto"/>
              <w:ind w:firstLine="720"/>
              <w:rPr>
                <w:rFonts w:ascii="Times New Roman" w:hAnsi="Times New Roman" w:cs="Times New Roman"/>
              </w:rPr>
            </w:pPr>
            <w:r w:rsidRPr="00350C21">
              <w:rPr>
                <w:rFonts w:ascii="Times New Roman" w:hAnsi="Times New Roman" w:cs="Times New Roman"/>
              </w:rPr>
              <w:t>Rationale</w:t>
            </w:r>
          </w:p>
        </w:tc>
      </w:tr>
      <w:tr w:rsidR="00EE51FF" w:rsidRPr="00350C21" w14:paraId="751E17AE" w14:textId="77777777" w:rsidTr="006C2532">
        <w:tc>
          <w:tcPr>
            <w:tcW w:w="0" w:type="auto"/>
          </w:tcPr>
          <w:p w14:paraId="7C0AF044" w14:textId="67A119D7" w:rsidR="00EE51FF" w:rsidRPr="00350C21" w:rsidRDefault="003E5654" w:rsidP="00350C21">
            <w:pPr>
              <w:spacing w:line="480" w:lineRule="auto"/>
              <w:ind w:firstLine="720"/>
              <w:rPr>
                <w:rFonts w:ascii="Times New Roman" w:hAnsi="Times New Roman" w:cs="Times New Roman"/>
              </w:rPr>
            </w:pPr>
            <w:r>
              <w:rPr>
                <w:rFonts w:ascii="Times New Roman" w:hAnsi="Times New Roman" w:cs="Times New Roman"/>
              </w:rPr>
              <w:t>Test Drives</w:t>
            </w:r>
          </w:p>
        </w:tc>
        <w:tc>
          <w:tcPr>
            <w:tcW w:w="0" w:type="auto"/>
          </w:tcPr>
          <w:p w14:paraId="4AB065DA" w14:textId="220E7F74" w:rsidR="00EE51FF" w:rsidRPr="00350C21" w:rsidRDefault="003E5654" w:rsidP="00350C21">
            <w:pPr>
              <w:spacing w:line="480" w:lineRule="auto"/>
              <w:ind w:firstLine="720"/>
              <w:rPr>
                <w:rFonts w:ascii="Times New Roman" w:hAnsi="Times New Roman" w:cs="Times New Roman"/>
              </w:rPr>
            </w:pPr>
            <w:r>
              <w:rPr>
                <w:rFonts w:ascii="Times New Roman" w:hAnsi="Times New Roman" w:cs="Times New Roman"/>
              </w:rPr>
              <w:t xml:space="preserve">Enhance </w:t>
            </w:r>
          </w:p>
        </w:tc>
        <w:tc>
          <w:tcPr>
            <w:tcW w:w="0" w:type="auto"/>
          </w:tcPr>
          <w:p w14:paraId="6C402D7D" w14:textId="7ED3FEF4" w:rsidR="00EE51FF" w:rsidRPr="00350C21" w:rsidRDefault="003E5654" w:rsidP="00350C21">
            <w:pPr>
              <w:spacing w:line="480" w:lineRule="auto"/>
              <w:ind w:firstLine="720"/>
              <w:rPr>
                <w:rFonts w:ascii="Times New Roman" w:hAnsi="Times New Roman" w:cs="Times New Roman"/>
              </w:rPr>
            </w:pPr>
            <w:r w:rsidRPr="003E5654">
              <w:rPr>
                <w:rFonts w:ascii="Times New Roman" w:hAnsi="Times New Roman" w:cs="Times New Roman"/>
              </w:rPr>
              <w:t>Perform additional surveys as needed.</w:t>
            </w:r>
          </w:p>
        </w:tc>
      </w:tr>
      <w:tr w:rsidR="00EE51FF" w:rsidRPr="00350C21" w14:paraId="705735E4" w14:textId="77777777" w:rsidTr="006C2532">
        <w:tc>
          <w:tcPr>
            <w:tcW w:w="0" w:type="auto"/>
          </w:tcPr>
          <w:p w14:paraId="1E7F7768" w14:textId="6983A61E" w:rsidR="00EE51FF" w:rsidRPr="00350C21" w:rsidRDefault="003E5654" w:rsidP="00350C21">
            <w:pPr>
              <w:spacing w:line="480" w:lineRule="auto"/>
              <w:ind w:firstLine="720"/>
              <w:rPr>
                <w:rFonts w:ascii="Times New Roman" w:hAnsi="Times New Roman" w:cs="Times New Roman"/>
              </w:rPr>
            </w:pPr>
            <w:r>
              <w:rPr>
                <w:rFonts w:ascii="Times New Roman" w:hAnsi="Times New Roman" w:cs="Times New Roman"/>
              </w:rPr>
              <w:t xml:space="preserve">Marketing </w:t>
            </w:r>
          </w:p>
        </w:tc>
        <w:tc>
          <w:tcPr>
            <w:tcW w:w="0" w:type="auto"/>
          </w:tcPr>
          <w:p w14:paraId="1B149ABD" w14:textId="3277A275" w:rsidR="00EE51FF" w:rsidRPr="00350C21" w:rsidRDefault="003E5654" w:rsidP="00350C21">
            <w:pPr>
              <w:spacing w:line="480" w:lineRule="auto"/>
              <w:ind w:firstLine="720"/>
              <w:rPr>
                <w:rFonts w:ascii="Times New Roman" w:hAnsi="Times New Roman" w:cs="Times New Roman"/>
              </w:rPr>
            </w:pPr>
            <w:r>
              <w:rPr>
                <w:rFonts w:ascii="Times New Roman" w:hAnsi="Times New Roman" w:cs="Times New Roman"/>
              </w:rPr>
              <w:t>Share</w:t>
            </w:r>
          </w:p>
        </w:tc>
        <w:tc>
          <w:tcPr>
            <w:tcW w:w="0" w:type="auto"/>
          </w:tcPr>
          <w:p w14:paraId="008102DB" w14:textId="37A45A3D" w:rsidR="00EE51FF" w:rsidRPr="00350C21" w:rsidRDefault="003E5654" w:rsidP="003E5654">
            <w:pPr>
              <w:spacing w:line="480" w:lineRule="auto"/>
              <w:ind w:firstLine="720"/>
              <w:rPr>
                <w:rFonts w:ascii="Times New Roman" w:hAnsi="Times New Roman" w:cs="Times New Roman"/>
              </w:rPr>
            </w:pPr>
            <w:r>
              <w:rPr>
                <w:rFonts w:ascii="Times New Roman" w:hAnsi="Times New Roman" w:cs="Times New Roman"/>
              </w:rPr>
              <w:t>Allowing risk</w:t>
            </w:r>
            <w:r w:rsidRPr="003E5654">
              <w:rPr>
                <w:rFonts w:ascii="Times New Roman" w:hAnsi="Times New Roman" w:cs="Times New Roman"/>
              </w:rPr>
              <w:t xml:space="preserve"> ownership of an opportunity to another party who is best able to maximize its </w:t>
            </w:r>
            <w:r>
              <w:rPr>
                <w:rFonts w:ascii="Times New Roman" w:hAnsi="Times New Roman" w:cs="Times New Roman"/>
              </w:rPr>
              <w:t xml:space="preserve">marketing events in order to cover </w:t>
            </w:r>
            <w:r w:rsidRPr="003E5654">
              <w:rPr>
                <w:rFonts w:ascii="Times New Roman" w:hAnsi="Times New Roman" w:cs="Times New Roman"/>
              </w:rPr>
              <w:t>and increase the potential benefits</w:t>
            </w:r>
            <w:r>
              <w:rPr>
                <w:rFonts w:ascii="Times New Roman" w:hAnsi="Times New Roman" w:cs="Times New Roman"/>
              </w:rPr>
              <w:t>.</w:t>
            </w:r>
          </w:p>
        </w:tc>
      </w:tr>
      <w:tr w:rsidR="00EE51FF" w:rsidRPr="00350C21" w14:paraId="5D407430" w14:textId="77777777" w:rsidTr="006C2532">
        <w:tc>
          <w:tcPr>
            <w:tcW w:w="0" w:type="auto"/>
          </w:tcPr>
          <w:p w14:paraId="5CBB5DB8" w14:textId="3461D548" w:rsidR="00EE51FF" w:rsidRPr="00350C21" w:rsidRDefault="003E5654" w:rsidP="00350C21">
            <w:pPr>
              <w:spacing w:line="480" w:lineRule="auto"/>
              <w:ind w:firstLine="720"/>
              <w:rPr>
                <w:rFonts w:ascii="Times New Roman" w:hAnsi="Times New Roman" w:cs="Times New Roman"/>
              </w:rPr>
            </w:pPr>
            <w:r>
              <w:rPr>
                <w:rFonts w:ascii="Times New Roman" w:hAnsi="Times New Roman" w:cs="Times New Roman"/>
              </w:rPr>
              <w:t>Training</w:t>
            </w:r>
          </w:p>
        </w:tc>
        <w:tc>
          <w:tcPr>
            <w:tcW w:w="0" w:type="auto"/>
          </w:tcPr>
          <w:p w14:paraId="1B0744D2" w14:textId="42944F74" w:rsidR="00EE51FF" w:rsidRPr="00350C21" w:rsidRDefault="003E5654" w:rsidP="00350C21">
            <w:pPr>
              <w:spacing w:line="480" w:lineRule="auto"/>
              <w:ind w:firstLine="720"/>
              <w:rPr>
                <w:rFonts w:ascii="Times New Roman" w:hAnsi="Times New Roman" w:cs="Times New Roman"/>
              </w:rPr>
            </w:pPr>
            <w:r>
              <w:rPr>
                <w:rFonts w:ascii="Times New Roman" w:hAnsi="Times New Roman" w:cs="Times New Roman"/>
              </w:rPr>
              <w:t>Accept</w:t>
            </w:r>
          </w:p>
        </w:tc>
        <w:tc>
          <w:tcPr>
            <w:tcW w:w="0" w:type="auto"/>
          </w:tcPr>
          <w:p w14:paraId="00E7F220" w14:textId="1A6B9921" w:rsidR="00EE51FF" w:rsidRPr="006C2532" w:rsidRDefault="006C2532" w:rsidP="006C2532">
            <w:pPr>
              <w:ind w:left="97" w:right="356"/>
              <w:rPr>
                <w:rFonts w:ascii="Cambria" w:eastAsia="Times New Roman" w:hAnsi="Cambria" w:cs="Cambria"/>
              </w:rPr>
            </w:pPr>
            <w:r>
              <w:rPr>
                <w:rFonts w:ascii="Cambria" w:eastAsia="Times New Roman" w:hAnsi="Cambria" w:cs="Cambria"/>
              </w:rPr>
              <w:t>T</w:t>
            </w:r>
            <w:r w:rsidRPr="006C2532">
              <w:rPr>
                <w:rFonts w:ascii="Cambria" w:eastAsia="Times New Roman" w:hAnsi="Cambria" w:cs="Cambria"/>
              </w:rPr>
              <w:t>he</w:t>
            </w:r>
            <w:r w:rsidRPr="006C2532">
              <w:rPr>
                <w:rFonts w:ascii="Cambria" w:eastAsia="Times New Roman" w:hAnsi="Cambria" w:cs="Cambria"/>
                <w:spacing w:val="-3"/>
              </w:rPr>
              <w:t xml:space="preserve"> </w:t>
            </w:r>
            <w:r w:rsidRPr="006C2532">
              <w:rPr>
                <w:rFonts w:ascii="Cambria" w:eastAsia="Times New Roman" w:hAnsi="Cambria" w:cs="Cambria"/>
                <w:spacing w:val="2"/>
              </w:rPr>
              <w:t>p</w:t>
            </w:r>
            <w:r w:rsidRPr="006C2532">
              <w:rPr>
                <w:rFonts w:ascii="Cambria" w:eastAsia="Times New Roman" w:hAnsi="Cambria" w:cs="Cambria"/>
                <w:spacing w:val="1"/>
              </w:rPr>
              <w:t>r</w:t>
            </w:r>
            <w:r w:rsidRPr="006C2532">
              <w:rPr>
                <w:rFonts w:ascii="Cambria" w:eastAsia="Times New Roman" w:hAnsi="Cambria" w:cs="Cambria"/>
              </w:rPr>
              <w:t>oject</w:t>
            </w:r>
            <w:r>
              <w:rPr>
                <w:rFonts w:ascii="Cambria" w:eastAsia="Times New Roman" w:hAnsi="Cambria" w:cs="Cambria"/>
              </w:rPr>
              <w:t xml:space="preserve"> </w:t>
            </w:r>
            <w:r w:rsidRPr="006C2532">
              <w:rPr>
                <w:rFonts w:ascii="Cambria" w:eastAsia="Times New Roman" w:hAnsi="Cambria" w:cs="Cambria"/>
              </w:rPr>
              <w:t>ma</w:t>
            </w:r>
            <w:r w:rsidRPr="006C2532">
              <w:rPr>
                <w:rFonts w:ascii="Cambria" w:eastAsia="Times New Roman" w:hAnsi="Cambria" w:cs="Cambria"/>
                <w:spacing w:val="1"/>
              </w:rPr>
              <w:t>n</w:t>
            </w:r>
            <w:r w:rsidRPr="006C2532">
              <w:rPr>
                <w:rFonts w:ascii="Cambria" w:eastAsia="Times New Roman" w:hAnsi="Cambria" w:cs="Cambria"/>
              </w:rPr>
              <w:t>ager</w:t>
            </w:r>
            <w:r w:rsidRPr="006C2532">
              <w:rPr>
                <w:rFonts w:ascii="Cambria" w:eastAsia="Times New Roman" w:hAnsi="Cambria" w:cs="Cambria"/>
                <w:spacing w:val="-8"/>
              </w:rPr>
              <w:t xml:space="preserve"> </w:t>
            </w:r>
            <w:r w:rsidRPr="006C2532">
              <w:rPr>
                <w:rFonts w:ascii="Cambria" w:eastAsia="Times New Roman" w:hAnsi="Cambria" w:cs="Cambria"/>
              </w:rPr>
              <w:t>a</w:t>
            </w:r>
            <w:r w:rsidRPr="006C2532">
              <w:rPr>
                <w:rFonts w:ascii="Cambria" w:eastAsia="Times New Roman" w:hAnsi="Cambria" w:cs="Cambria"/>
                <w:spacing w:val="1"/>
              </w:rPr>
              <w:t>n</w:t>
            </w:r>
            <w:r w:rsidRPr="006C2532">
              <w:rPr>
                <w:rFonts w:ascii="Cambria" w:eastAsia="Times New Roman" w:hAnsi="Cambria" w:cs="Cambria"/>
              </w:rPr>
              <w:t>d</w:t>
            </w:r>
            <w:r w:rsidRPr="006C2532">
              <w:rPr>
                <w:rFonts w:ascii="Cambria" w:eastAsia="Times New Roman" w:hAnsi="Cambria" w:cs="Cambria"/>
                <w:spacing w:val="-4"/>
              </w:rPr>
              <w:t xml:space="preserve"> </w:t>
            </w:r>
            <w:r w:rsidRPr="006C2532">
              <w:rPr>
                <w:rFonts w:ascii="Cambria" w:eastAsia="Times New Roman" w:hAnsi="Cambria" w:cs="Cambria"/>
              </w:rPr>
              <w:t>the</w:t>
            </w:r>
            <w:r w:rsidRPr="006C2532">
              <w:rPr>
                <w:rFonts w:ascii="Cambria" w:eastAsia="Times New Roman" w:hAnsi="Cambria" w:cs="Cambria"/>
                <w:spacing w:val="-3"/>
              </w:rPr>
              <w:t xml:space="preserve"> </w:t>
            </w:r>
            <w:r w:rsidRPr="006C2532">
              <w:rPr>
                <w:rFonts w:ascii="Cambria" w:eastAsia="Times New Roman" w:hAnsi="Cambria" w:cs="Cambria"/>
              </w:rPr>
              <w:t>project</w:t>
            </w:r>
            <w:r w:rsidRPr="006C2532">
              <w:rPr>
                <w:rFonts w:ascii="Cambria" w:eastAsia="Times New Roman" w:hAnsi="Cambria" w:cs="Cambria"/>
                <w:spacing w:val="-6"/>
              </w:rPr>
              <w:t xml:space="preserve"> </w:t>
            </w:r>
            <w:r w:rsidRPr="006C2532">
              <w:rPr>
                <w:rFonts w:ascii="Cambria" w:eastAsia="Times New Roman" w:hAnsi="Cambria" w:cs="Cambria"/>
              </w:rPr>
              <w:t>team</w:t>
            </w:r>
            <w:r w:rsidRPr="006C2532">
              <w:rPr>
                <w:rFonts w:ascii="Cambria" w:eastAsia="Times New Roman" w:hAnsi="Cambria" w:cs="Cambria"/>
                <w:spacing w:val="-5"/>
              </w:rPr>
              <w:t xml:space="preserve"> </w:t>
            </w:r>
            <w:r w:rsidRPr="006C2532">
              <w:rPr>
                <w:rFonts w:ascii="Cambria" w:eastAsia="Times New Roman" w:hAnsi="Cambria" w:cs="Cambria"/>
              </w:rPr>
              <w:t>de</w:t>
            </w:r>
            <w:r w:rsidRPr="006C2532">
              <w:rPr>
                <w:rFonts w:ascii="Cambria" w:eastAsia="Times New Roman" w:hAnsi="Cambria" w:cs="Cambria"/>
                <w:spacing w:val="1"/>
              </w:rPr>
              <w:t>c</w:t>
            </w:r>
            <w:r w:rsidRPr="006C2532">
              <w:rPr>
                <w:rFonts w:ascii="Cambria" w:eastAsia="Times New Roman" w:hAnsi="Cambria" w:cs="Cambria"/>
              </w:rPr>
              <w:t>ide</w:t>
            </w:r>
            <w:r w:rsidRPr="006C2532">
              <w:rPr>
                <w:rFonts w:ascii="Cambria" w:eastAsia="Times New Roman" w:hAnsi="Cambria" w:cs="Cambria"/>
                <w:spacing w:val="-6"/>
              </w:rPr>
              <w:t xml:space="preserve"> </w:t>
            </w:r>
            <w:r w:rsidRPr="006C2532">
              <w:rPr>
                <w:rFonts w:ascii="Cambria" w:eastAsia="Times New Roman" w:hAnsi="Cambria" w:cs="Cambria"/>
              </w:rPr>
              <w:t>to</w:t>
            </w:r>
            <w:r w:rsidRPr="006C2532">
              <w:rPr>
                <w:rFonts w:ascii="Cambria" w:eastAsia="Times New Roman" w:hAnsi="Cambria" w:cs="Cambria"/>
                <w:spacing w:val="-2"/>
              </w:rPr>
              <w:t xml:space="preserve"> </w:t>
            </w:r>
            <w:r w:rsidRPr="006C2532">
              <w:rPr>
                <w:rFonts w:ascii="Cambria" w:eastAsia="Times New Roman" w:hAnsi="Cambria" w:cs="Cambria"/>
              </w:rPr>
              <w:t>accept</w:t>
            </w:r>
            <w:r w:rsidRPr="006C2532">
              <w:rPr>
                <w:rFonts w:ascii="Cambria" w:eastAsia="Times New Roman" w:hAnsi="Cambria" w:cs="Cambria"/>
                <w:spacing w:val="-6"/>
              </w:rPr>
              <w:t xml:space="preserve"> </w:t>
            </w:r>
            <w:r w:rsidRPr="006C2532">
              <w:rPr>
                <w:rFonts w:ascii="Cambria" w:eastAsia="Times New Roman" w:hAnsi="Cambria" w:cs="Cambria"/>
              </w:rPr>
              <w:t>a</w:t>
            </w:r>
            <w:r w:rsidRPr="006C2532">
              <w:rPr>
                <w:rFonts w:ascii="Cambria" w:eastAsia="Times New Roman" w:hAnsi="Cambria" w:cs="Cambria"/>
                <w:spacing w:val="-1"/>
              </w:rPr>
              <w:t xml:space="preserve"> </w:t>
            </w:r>
            <w:r w:rsidRPr="006C2532">
              <w:rPr>
                <w:rFonts w:ascii="Cambria" w:eastAsia="Times New Roman" w:hAnsi="Cambria" w:cs="Cambria"/>
                <w:spacing w:val="2"/>
              </w:rPr>
              <w:t>r</w:t>
            </w:r>
            <w:r w:rsidRPr="006C2532">
              <w:rPr>
                <w:rFonts w:ascii="Cambria" w:eastAsia="Times New Roman" w:hAnsi="Cambria" w:cs="Cambria"/>
              </w:rPr>
              <w:t>isk,</w:t>
            </w:r>
            <w:r w:rsidRPr="006C2532">
              <w:rPr>
                <w:rFonts w:ascii="Cambria" w:eastAsia="Times New Roman" w:hAnsi="Cambria" w:cs="Cambria"/>
                <w:spacing w:val="-4"/>
              </w:rPr>
              <w:t xml:space="preserve"> </w:t>
            </w:r>
            <w:r w:rsidRPr="006C2532">
              <w:rPr>
                <w:rFonts w:ascii="Cambria" w:eastAsia="Times New Roman" w:hAnsi="Cambria" w:cs="Cambria"/>
              </w:rPr>
              <w:t>they</w:t>
            </w:r>
            <w:r w:rsidRPr="006C2532">
              <w:rPr>
                <w:rFonts w:ascii="Cambria" w:eastAsia="Times New Roman" w:hAnsi="Cambria" w:cs="Cambria"/>
                <w:spacing w:val="-4"/>
              </w:rPr>
              <w:t xml:space="preserve"> </w:t>
            </w:r>
            <w:r w:rsidRPr="006C2532">
              <w:rPr>
                <w:rFonts w:ascii="Cambria" w:eastAsia="Times New Roman" w:hAnsi="Cambria" w:cs="Cambria"/>
              </w:rPr>
              <w:t>are</w:t>
            </w:r>
            <w:r w:rsidRPr="006C2532">
              <w:rPr>
                <w:rFonts w:ascii="Cambria" w:eastAsia="Times New Roman" w:hAnsi="Cambria" w:cs="Cambria"/>
                <w:spacing w:val="-2"/>
              </w:rPr>
              <w:t xml:space="preserve"> </w:t>
            </w:r>
            <w:r w:rsidRPr="006C2532">
              <w:rPr>
                <w:rFonts w:ascii="Cambria" w:eastAsia="Times New Roman" w:hAnsi="Cambria" w:cs="Cambria"/>
              </w:rPr>
              <w:t>agr</w:t>
            </w:r>
            <w:r w:rsidRPr="006C2532">
              <w:rPr>
                <w:rFonts w:ascii="Cambria" w:eastAsia="Times New Roman" w:hAnsi="Cambria" w:cs="Cambria"/>
                <w:spacing w:val="1"/>
              </w:rPr>
              <w:t>e</w:t>
            </w:r>
            <w:r w:rsidRPr="006C2532">
              <w:rPr>
                <w:rFonts w:ascii="Cambria" w:eastAsia="Times New Roman" w:hAnsi="Cambria" w:cs="Cambria"/>
              </w:rPr>
              <w:t>ei</w:t>
            </w:r>
            <w:r w:rsidRPr="006C2532">
              <w:rPr>
                <w:rFonts w:ascii="Cambria" w:eastAsia="Times New Roman" w:hAnsi="Cambria" w:cs="Cambria"/>
                <w:spacing w:val="1"/>
              </w:rPr>
              <w:t>n</w:t>
            </w:r>
            <w:r w:rsidRPr="006C2532">
              <w:rPr>
                <w:rFonts w:ascii="Cambria" w:eastAsia="Times New Roman" w:hAnsi="Cambria" w:cs="Cambria"/>
              </w:rPr>
              <w:t>g</w:t>
            </w:r>
            <w:r w:rsidRPr="006C2532">
              <w:rPr>
                <w:rFonts w:ascii="Cambria" w:eastAsia="Times New Roman" w:hAnsi="Cambria" w:cs="Cambria"/>
                <w:spacing w:val="-8"/>
              </w:rPr>
              <w:t xml:space="preserve"> </w:t>
            </w:r>
            <w:r w:rsidRPr="006C2532">
              <w:rPr>
                <w:rFonts w:ascii="Cambria" w:eastAsia="Times New Roman" w:hAnsi="Cambria" w:cs="Cambria"/>
              </w:rPr>
              <w:t>to</w:t>
            </w:r>
            <w:r w:rsidRPr="006C2532">
              <w:rPr>
                <w:rFonts w:ascii="Cambria" w:eastAsia="Times New Roman" w:hAnsi="Cambria" w:cs="Cambria"/>
                <w:spacing w:val="-1"/>
              </w:rPr>
              <w:t xml:space="preserve"> </w:t>
            </w:r>
            <w:r w:rsidRPr="006C2532">
              <w:rPr>
                <w:rFonts w:ascii="Cambria" w:eastAsia="Times New Roman" w:hAnsi="Cambria" w:cs="Cambria"/>
              </w:rPr>
              <w:t>address</w:t>
            </w:r>
            <w:r w:rsidRPr="006C2532">
              <w:rPr>
                <w:rFonts w:ascii="Cambria" w:eastAsia="Times New Roman" w:hAnsi="Cambria" w:cs="Cambria"/>
                <w:spacing w:val="-7"/>
              </w:rPr>
              <w:t xml:space="preserve"> </w:t>
            </w:r>
            <w:r w:rsidRPr="006C2532">
              <w:rPr>
                <w:rFonts w:ascii="Cambria" w:eastAsia="Times New Roman" w:hAnsi="Cambria" w:cs="Cambria"/>
              </w:rPr>
              <w:t>the</w:t>
            </w:r>
            <w:r w:rsidRPr="006C2532">
              <w:rPr>
                <w:rFonts w:ascii="Cambria" w:eastAsia="Times New Roman" w:hAnsi="Cambria" w:cs="Cambria"/>
                <w:spacing w:val="-3"/>
              </w:rPr>
              <w:t xml:space="preserve"> </w:t>
            </w:r>
            <w:r w:rsidRPr="006C2532">
              <w:rPr>
                <w:rFonts w:ascii="Cambria" w:eastAsia="Times New Roman" w:hAnsi="Cambria" w:cs="Cambria"/>
              </w:rPr>
              <w:t>risk</w:t>
            </w:r>
            <w:r w:rsidRPr="006C2532">
              <w:rPr>
                <w:rFonts w:ascii="Cambria" w:eastAsia="Times New Roman" w:hAnsi="Cambria" w:cs="Cambria"/>
                <w:spacing w:val="-4"/>
              </w:rPr>
              <w:t xml:space="preserve"> </w:t>
            </w:r>
            <w:r w:rsidRPr="006C2532">
              <w:rPr>
                <w:rFonts w:ascii="Cambria" w:eastAsia="Times New Roman" w:hAnsi="Cambria" w:cs="Cambria"/>
              </w:rPr>
              <w:t>if</w:t>
            </w:r>
            <w:r w:rsidRPr="006C2532">
              <w:rPr>
                <w:rFonts w:ascii="Cambria" w:eastAsia="Times New Roman" w:hAnsi="Cambria" w:cs="Cambria"/>
                <w:spacing w:val="-1"/>
              </w:rPr>
              <w:t xml:space="preserve"> </w:t>
            </w:r>
            <w:r w:rsidRPr="006C2532">
              <w:rPr>
                <w:rFonts w:ascii="Cambria" w:eastAsia="Times New Roman" w:hAnsi="Cambria" w:cs="Cambria"/>
              </w:rPr>
              <w:t>and</w:t>
            </w:r>
            <w:r w:rsidRPr="006C2532">
              <w:rPr>
                <w:rFonts w:ascii="Cambria" w:eastAsia="Times New Roman" w:hAnsi="Cambria" w:cs="Cambria"/>
                <w:spacing w:val="-4"/>
              </w:rPr>
              <w:t xml:space="preserve"> </w:t>
            </w:r>
            <w:r w:rsidRPr="006C2532">
              <w:rPr>
                <w:rFonts w:ascii="Cambria" w:eastAsia="Times New Roman" w:hAnsi="Cambria" w:cs="Cambria"/>
              </w:rPr>
              <w:t>w</w:t>
            </w:r>
            <w:r w:rsidRPr="006C2532">
              <w:rPr>
                <w:rFonts w:ascii="Cambria" w:eastAsia="Times New Roman" w:hAnsi="Cambria" w:cs="Cambria"/>
                <w:spacing w:val="1"/>
              </w:rPr>
              <w:t>h</w:t>
            </w:r>
            <w:r w:rsidRPr="006C2532">
              <w:rPr>
                <w:rFonts w:ascii="Cambria" w:eastAsia="Times New Roman" w:hAnsi="Cambria" w:cs="Cambria"/>
              </w:rPr>
              <w:t>en</w:t>
            </w:r>
            <w:r w:rsidRPr="006C2532">
              <w:rPr>
                <w:rFonts w:ascii="Cambria" w:eastAsia="Times New Roman" w:hAnsi="Cambria" w:cs="Cambria"/>
                <w:spacing w:val="-5"/>
              </w:rPr>
              <w:t xml:space="preserve"> </w:t>
            </w:r>
            <w:r w:rsidRPr="006C2532">
              <w:rPr>
                <w:rFonts w:ascii="Cambria" w:eastAsia="Times New Roman" w:hAnsi="Cambria" w:cs="Cambria"/>
              </w:rPr>
              <w:t>it occurs.</w:t>
            </w:r>
            <w:r>
              <w:rPr>
                <w:rFonts w:ascii="Cambria" w:eastAsia="Times New Roman" w:hAnsi="Cambria" w:cs="Cambria"/>
              </w:rPr>
              <w:t xml:space="preserve"> In this case if additional training on a as needed basis.</w:t>
            </w:r>
          </w:p>
        </w:tc>
      </w:tr>
      <w:tr w:rsidR="00EE51FF" w:rsidRPr="00350C21" w14:paraId="09855ED0" w14:textId="77777777" w:rsidTr="006C2532">
        <w:trPr>
          <w:trHeight w:val="1790"/>
        </w:trPr>
        <w:tc>
          <w:tcPr>
            <w:tcW w:w="0" w:type="auto"/>
          </w:tcPr>
          <w:p w14:paraId="0CB648FB" w14:textId="348622A5" w:rsidR="00EE51FF" w:rsidRPr="00350C21" w:rsidRDefault="006C2532" w:rsidP="00350C21">
            <w:pPr>
              <w:spacing w:line="480" w:lineRule="auto"/>
              <w:ind w:firstLine="720"/>
              <w:rPr>
                <w:rFonts w:ascii="Times New Roman" w:hAnsi="Times New Roman" w:cs="Times New Roman"/>
              </w:rPr>
            </w:pPr>
            <w:r>
              <w:rPr>
                <w:rFonts w:ascii="Times New Roman" w:hAnsi="Times New Roman" w:cs="Times New Roman"/>
              </w:rPr>
              <w:t>Suppliers</w:t>
            </w:r>
          </w:p>
        </w:tc>
        <w:tc>
          <w:tcPr>
            <w:tcW w:w="0" w:type="auto"/>
          </w:tcPr>
          <w:p w14:paraId="481A8792" w14:textId="62BA6A09" w:rsidR="00EE51FF" w:rsidRPr="00350C21" w:rsidRDefault="006C2532" w:rsidP="00350C21">
            <w:pPr>
              <w:spacing w:line="480" w:lineRule="auto"/>
              <w:ind w:firstLine="720"/>
              <w:rPr>
                <w:rFonts w:ascii="Times New Roman" w:hAnsi="Times New Roman" w:cs="Times New Roman"/>
              </w:rPr>
            </w:pPr>
            <w:r>
              <w:rPr>
                <w:rFonts w:ascii="Times New Roman" w:hAnsi="Times New Roman" w:cs="Times New Roman"/>
              </w:rPr>
              <w:t>Exploit</w:t>
            </w:r>
          </w:p>
        </w:tc>
        <w:tc>
          <w:tcPr>
            <w:tcW w:w="0" w:type="auto"/>
          </w:tcPr>
          <w:p w14:paraId="3CCFC355" w14:textId="615CFC0D" w:rsidR="00EE51FF" w:rsidRPr="00350C21" w:rsidRDefault="006C2532" w:rsidP="006C2532">
            <w:pPr>
              <w:spacing w:line="480" w:lineRule="auto"/>
              <w:rPr>
                <w:rFonts w:ascii="Times New Roman" w:hAnsi="Times New Roman" w:cs="Times New Roman"/>
              </w:rPr>
            </w:pPr>
            <w:r w:rsidRPr="006C2532">
              <w:rPr>
                <w:rFonts w:ascii="Times New Roman" w:hAnsi="Times New Roman" w:cs="Times New Roman"/>
              </w:rPr>
              <w:t>Exploit is an aggressive response strategy, best reserved for those “golden opportunities” having high probability and impacts.</w:t>
            </w:r>
            <w:r>
              <w:rPr>
                <w:rFonts w:ascii="Times New Roman" w:hAnsi="Times New Roman" w:cs="Times New Roman"/>
              </w:rPr>
              <w:t xml:space="preserve"> Gives the project the opportunity to sub contract out to another supplier at any given time.</w:t>
            </w:r>
          </w:p>
        </w:tc>
      </w:tr>
    </w:tbl>
    <w:p w14:paraId="5C92F740" w14:textId="77777777" w:rsidR="00EE51FF" w:rsidRPr="00350C21" w:rsidRDefault="00EE51FF" w:rsidP="00350C21">
      <w:pPr>
        <w:spacing w:line="480" w:lineRule="auto"/>
        <w:ind w:firstLine="720"/>
        <w:rPr>
          <w:rFonts w:ascii="Times New Roman" w:hAnsi="Times New Roman" w:cs="Times New Roman"/>
        </w:rPr>
      </w:pPr>
    </w:p>
    <w:p w14:paraId="41D5C7D8" w14:textId="7CB04AC8" w:rsidR="00EE51FF" w:rsidRPr="00350C21" w:rsidRDefault="00EE51FF" w:rsidP="006E0AE5">
      <w:pPr>
        <w:pStyle w:val="Heading2"/>
        <w:spacing w:line="480" w:lineRule="auto"/>
        <w:ind w:firstLine="720"/>
        <w:rPr>
          <w:rFonts w:ascii="Times New Roman" w:hAnsi="Times New Roman" w:cs="Times New Roman"/>
        </w:rPr>
      </w:pPr>
      <w:bookmarkStart w:id="28" w:name="_Toc449807334"/>
      <w:r w:rsidRPr="00350C21">
        <w:rPr>
          <w:rFonts w:ascii="Times New Roman" w:hAnsi="Times New Roman" w:cs="Times New Roman"/>
        </w:rPr>
        <w:lastRenderedPageBreak/>
        <w:t>Negative Risk (Threats) Response Strategy</w:t>
      </w:r>
      <w:bookmarkEnd w:id="28"/>
    </w:p>
    <w:tbl>
      <w:tblPr>
        <w:tblStyle w:val="TableGrid"/>
        <w:tblW w:w="0" w:type="auto"/>
        <w:tblLook w:val="04A0" w:firstRow="1" w:lastRow="0" w:firstColumn="1" w:lastColumn="0" w:noHBand="0" w:noVBand="1"/>
      </w:tblPr>
      <w:tblGrid>
        <w:gridCol w:w="3406"/>
        <w:gridCol w:w="1890"/>
        <w:gridCol w:w="4054"/>
      </w:tblGrid>
      <w:tr w:rsidR="00EE51FF" w:rsidRPr="00350C21" w14:paraId="498E89CD" w14:textId="77777777" w:rsidTr="006E0AE5">
        <w:tc>
          <w:tcPr>
            <w:tcW w:w="0" w:type="auto"/>
          </w:tcPr>
          <w:p w14:paraId="41607F7D" w14:textId="77777777" w:rsidR="00EE51FF" w:rsidRPr="00350C21" w:rsidRDefault="00EE51FF" w:rsidP="00350C21">
            <w:pPr>
              <w:spacing w:line="480" w:lineRule="auto"/>
              <w:ind w:firstLine="720"/>
              <w:rPr>
                <w:rFonts w:ascii="Times New Roman" w:hAnsi="Times New Roman" w:cs="Times New Roman"/>
              </w:rPr>
            </w:pPr>
            <w:r w:rsidRPr="00350C21">
              <w:rPr>
                <w:rFonts w:ascii="Times New Roman" w:hAnsi="Times New Roman" w:cs="Times New Roman"/>
              </w:rPr>
              <w:t>Negative Risk (Threat)</w:t>
            </w:r>
          </w:p>
        </w:tc>
        <w:tc>
          <w:tcPr>
            <w:tcW w:w="0" w:type="auto"/>
          </w:tcPr>
          <w:p w14:paraId="2E07A5F8" w14:textId="77777777" w:rsidR="00EE51FF" w:rsidRPr="00350C21" w:rsidRDefault="00EE51FF" w:rsidP="00350C21">
            <w:pPr>
              <w:spacing w:line="480" w:lineRule="auto"/>
              <w:ind w:firstLine="720"/>
              <w:rPr>
                <w:rFonts w:ascii="Times New Roman" w:hAnsi="Times New Roman" w:cs="Times New Roman"/>
              </w:rPr>
            </w:pPr>
            <w:r w:rsidRPr="00350C21">
              <w:rPr>
                <w:rFonts w:ascii="Times New Roman" w:hAnsi="Times New Roman" w:cs="Times New Roman"/>
              </w:rPr>
              <w:t>Response Strategy</w:t>
            </w:r>
          </w:p>
        </w:tc>
        <w:tc>
          <w:tcPr>
            <w:tcW w:w="0" w:type="auto"/>
          </w:tcPr>
          <w:p w14:paraId="7676E079" w14:textId="77777777" w:rsidR="00EE51FF" w:rsidRPr="00350C21" w:rsidRDefault="00EE51FF" w:rsidP="00350C21">
            <w:pPr>
              <w:spacing w:line="480" w:lineRule="auto"/>
              <w:ind w:firstLine="720"/>
              <w:rPr>
                <w:rFonts w:ascii="Times New Roman" w:hAnsi="Times New Roman" w:cs="Times New Roman"/>
              </w:rPr>
            </w:pPr>
            <w:r w:rsidRPr="00350C21">
              <w:rPr>
                <w:rFonts w:ascii="Times New Roman" w:hAnsi="Times New Roman" w:cs="Times New Roman"/>
              </w:rPr>
              <w:t>Rationale</w:t>
            </w:r>
          </w:p>
        </w:tc>
      </w:tr>
      <w:tr w:rsidR="00EE51FF" w:rsidRPr="00350C21" w14:paraId="5D0D3102" w14:textId="77777777" w:rsidTr="006E0AE5">
        <w:tc>
          <w:tcPr>
            <w:tcW w:w="0" w:type="auto"/>
          </w:tcPr>
          <w:p w14:paraId="7C496372" w14:textId="5302E6DD" w:rsidR="00EE51FF" w:rsidRPr="00350C21" w:rsidRDefault="00915D0F" w:rsidP="00915D0F">
            <w:pPr>
              <w:spacing w:line="480" w:lineRule="auto"/>
              <w:ind w:firstLine="720"/>
              <w:rPr>
                <w:rFonts w:ascii="Times New Roman" w:hAnsi="Times New Roman" w:cs="Times New Roman"/>
              </w:rPr>
            </w:pPr>
            <w:r w:rsidRPr="00915D0F">
              <w:rPr>
                <w:rFonts w:ascii="Times New Roman" w:hAnsi="Times New Roman" w:cs="Times New Roman"/>
              </w:rPr>
              <w:t xml:space="preserve">Potential lawsuits may challenge the </w:t>
            </w:r>
            <w:r>
              <w:rPr>
                <w:rFonts w:ascii="Times New Roman" w:hAnsi="Times New Roman" w:cs="Times New Roman"/>
              </w:rPr>
              <w:t xml:space="preserve">manufacturing </w:t>
            </w:r>
            <w:r w:rsidRPr="00915D0F">
              <w:rPr>
                <w:rFonts w:ascii="Times New Roman" w:hAnsi="Times New Roman" w:cs="Times New Roman"/>
              </w:rPr>
              <w:t xml:space="preserve">report, delaying the start of </w:t>
            </w:r>
            <w:r>
              <w:rPr>
                <w:rFonts w:ascii="Times New Roman" w:hAnsi="Times New Roman" w:cs="Times New Roman"/>
              </w:rPr>
              <w:t>the launch</w:t>
            </w:r>
            <w:r w:rsidRPr="00915D0F">
              <w:rPr>
                <w:rFonts w:ascii="Times New Roman" w:hAnsi="Times New Roman" w:cs="Times New Roman"/>
              </w:rPr>
              <w:t xml:space="preserve"> threatening loss of funding.</w:t>
            </w:r>
          </w:p>
        </w:tc>
        <w:tc>
          <w:tcPr>
            <w:tcW w:w="0" w:type="auto"/>
          </w:tcPr>
          <w:p w14:paraId="267914C9" w14:textId="0975FD46" w:rsidR="00EE51FF" w:rsidRPr="00350C21" w:rsidRDefault="00915D0F" w:rsidP="00350C21">
            <w:pPr>
              <w:spacing w:line="480" w:lineRule="auto"/>
              <w:ind w:firstLine="720"/>
              <w:rPr>
                <w:rFonts w:ascii="Times New Roman" w:hAnsi="Times New Roman" w:cs="Times New Roman"/>
              </w:rPr>
            </w:pPr>
            <w:r>
              <w:rPr>
                <w:rFonts w:ascii="Times New Roman" w:hAnsi="Times New Roman" w:cs="Times New Roman"/>
              </w:rPr>
              <w:t>Accept</w:t>
            </w:r>
          </w:p>
        </w:tc>
        <w:tc>
          <w:tcPr>
            <w:tcW w:w="0" w:type="auto"/>
          </w:tcPr>
          <w:p w14:paraId="0E1F2CFA" w14:textId="327E7042" w:rsidR="00EE51FF" w:rsidRPr="00350C21" w:rsidRDefault="00915D0F" w:rsidP="00350C21">
            <w:pPr>
              <w:spacing w:line="480" w:lineRule="auto"/>
              <w:ind w:firstLine="720"/>
              <w:rPr>
                <w:rFonts w:ascii="Times New Roman" w:hAnsi="Times New Roman" w:cs="Times New Roman"/>
              </w:rPr>
            </w:pPr>
            <w:r>
              <w:rPr>
                <w:rFonts w:ascii="Times New Roman" w:hAnsi="Times New Roman" w:cs="Times New Roman"/>
              </w:rPr>
              <w:t>It comes with the territory of manufacturing. There is not a 100 % guarantee that the manufacturing process is not defect free.</w:t>
            </w:r>
          </w:p>
        </w:tc>
      </w:tr>
      <w:tr w:rsidR="00EE51FF" w:rsidRPr="00350C21" w14:paraId="25D17483" w14:textId="77777777" w:rsidTr="006E0AE5">
        <w:tc>
          <w:tcPr>
            <w:tcW w:w="0" w:type="auto"/>
          </w:tcPr>
          <w:p w14:paraId="5E1E10C9" w14:textId="0C74823F" w:rsidR="00EE51FF" w:rsidRPr="00350C21" w:rsidRDefault="00915D0F" w:rsidP="00350C21">
            <w:pPr>
              <w:spacing w:line="480" w:lineRule="auto"/>
              <w:ind w:firstLine="720"/>
              <w:rPr>
                <w:rFonts w:ascii="Times New Roman" w:hAnsi="Times New Roman" w:cs="Times New Roman"/>
              </w:rPr>
            </w:pPr>
            <w:r w:rsidRPr="00915D0F">
              <w:rPr>
                <w:rFonts w:ascii="Cambria" w:eastAsia="Times New Roman" w:hAnsi="Cambria" w:cs="Cambria"/>
              </w:rPr>
              <w:t>Inaccu</w:t>
            </w:r>
            <w:r w:rsidRPr="00915D0F">
              <w:rPr>
                <w:rFonts w:ascii="Cambria" w:eastAsia="Times New Roman" w:hAnsi="Cambria" w:cs="Cambria"/>
                <w:spacing w:val="2"/>
              </w:rPr>
              <w:t>r</w:t>
            </w:r>
            <w:r w:rsidRPr="00915D0F">
              <w:rPr>
                <w:rFonts w:ascii="Cambria" w:eastAsia="Times New Roman" w:hAnsi="Cambria" w:cs="Cambria"/>
              </w:rPr>
              <w:t>acies</w:t>
            </w:r>
            <w:r w:rsidRPr="00915D0F">
              <w:rPr>
                <w:rFonts w:ascii="Cambria" w:eastAsia="Times New Roman" w:hAnsi="Cambria" w:cs="Cambria"/>
                <w:spacing w:val="-12"/>
              </w:rPr>
              <w:t xml:space="preserve"> </w:t>
            </w:r>
            <w:r w:rsidRPr="00915D0F">
              <w:rPr>
                <w:rFonts w:ascii="Cambria" w:eastAsia="Times New Roman" w:hAnsi="Cambria" w:cs="Cambria"/>
              </w:rPr>
              <w:t>or</w:t>
            </w:r>
            <w:r w:rsidRPr="00915D0F">
              <w:rPr>
                <w:rFonts w:ascii="Cambria" w:eastAsia="Times New Roman" w:hAnsi="Cambria" w:cs="Cambria"/>
                <w:spacing w:val="-2"/>
              </w:rPr>
              <w:t xml:space="preserve"> </w:t>
            </w:r>
            <w:r w:rsidRPr="00915D0F">
              <w:rPr>
                <w:rFonts w:ascii="Cambria" w:eastAsia="Times New Roman" w:hAnsi="Cambria" w:cs="Cambria"/>
              </w:rPr>
              <w:t>incomp</w:t>
            </w:r>
            <w:r w:rsidRPr="00915D0F">
              <w:rPr>
                <w:rFonts w:ascii="Cambria" w:eastAsia="Times New Roman" w:hAnsi="Cambria" w:cs="Cambria"/>
                <w:spacing w:val="2"/>
              </w:rPr>
              <w:t>l</w:t>
            </w:r>
            <w:r w:rsidRPr="00915D0F">
              <w:rPr>
                <w:rFonts w:ascii="Cambria" w:eastAsia="Times New Roman" w:hAnsi="Cambria" w:cs="Cambria"/>
              </w:rPr>
              <w:t>ete</w:t>
            </w:r>
            <w:r w:rsidRPr="00915D0F">
              <w:rPr>
                <w:rFonts w:ascii="Cambria" w:eastAsia="Times New Roman" w:hAnsi="Cambria" w:cs="Cambria"/>
                <w:spacing w:val="-11"/>
              </w:rPr>
              <w:t xml:space="preserve"> </w:t>
            </w:r>
            <w:r w:rsidRPr="00915D0F">
              <w:rPr>
                <w:rFonts w:ascii="Cambria" w:eastAsia="Times New Roman" w:hAnsi="Cambria" w:cs="Cambria"/>
              </w:rPr>
              <w:t>information</w:t>
            </w:r>
            <w:r w:rsidRPr="00915D0F">
              <w:rPr>
                <w:rFonts w:ascii="Cambria" w:eastAsia="Times New Roman" w:hAnsi="Cambria" w:cs="Cambria"/>
                <w:spacing w:val="-11"/>
              </w:rPr>
              <w:t xml:space="preserve"> </w:t>
            </w:r>
            <w:r w:rsidRPr="00915D0F">
              <w:rPr>
                <w:rFonts w:ascii="Cambria" w:eastAsia="Times New Roman" w:hAnsi="Cambria" w:cs="Cambria"/>
              </w:rPr>
              <w:t>in</w:t>
            </w:r>
            <w:r w:rsidRPr="00915D0F">
              <w:rPr>
                <w:rFonts w:ascii="Cambria" w:eastAsia="Times New Roman" w:hAnsi="Cambria" w:cs="Cambria"/>
                <w:spacing w:val="-2"/>
              </w:rPr>
              <w:t xml:space="preserve"> </w:t>
            </w:r>
            <w:r w:rsidRPr="00915D0F">
              <w:rPr>
                <w:rFonts w:ascii="Cambria" w:eastAsia="Times New Roman" w:hAnsi="Cambria" w:cs="Cambria"/>
              </w:rPr>
              <w:t>the survey</w:t>
            </w:r>
            <w:r w:rsidRPr="00915D0F">
              <w:rPr>
                <w:rFonts w:ascii="Cambria" w:eastAsia="Times New Roman" w:hAnsi="Cambria" w:cs="Cambria"/>
                <w:spacing w:val="-6"/>
              </w:rPr>
              <w:t xml:space="preserve"> </w:t>
            </w:r>
            <w:r w:rsidRPr="00915D0F">
              <w:rPr>
                <w:rFonts w:ascii="Cambria" w:eastAsia="Times New Roman" w:hAnsi="Cambria" w:cs="Cambria"/>
              </w:rPr>
              <w:t>file</w:t>
            </w:r>
            <w:r w:rsidRPr="00915D0F">
              <w:rPr>
                <w:rFonts w:ascii="Cambria" w:eastAsia="Times New Roman" w:hAnsi="Cambria" w:cs="Cambria"/>
                <w:spacing w:val="-3"/>
              </w:rPr>
              <w:t xml:space="preserve"> </w:t>
            </w:r>
            <w:r w:rsidRPr="00915D0F">
              <w:rPr>
                <w:rFonts w:ascii="Cambria" w:eastAsia="Times New Roman" w:hAnsi="Cambria" w:cs="Cambria"/>
                <w:spacing w:val="2"/>
              </w:rPr>
              <w:t>c</w:t>
            </w:r>
            <w:r w:rsidRPr="00915D0F">
              <w:rPr>
                <w:rFonts w:ascii="Cambria" w:eastAsia="Times New Roman" w:hAnsi="Cambria" w:cs="Cambria"/>
              </w:rPr>
              <w:t>ould</w:t>
            </w:r>
            <w:r w:rsidRPr="00915D0F">
              <w:rPr>
                <w:rFonts w:ascii="Cambria" w:eastAsia="Times New Roman" w:hAnsi="Cambria" w:cs="Cambria"/>
                <w:spacing w:val="-5"/>
              </w:rPr>
              <w:t xml:space="preserve"> </w:t>
            </w:r>
            <w:r w:rsidRPr="00915D0F">
              <w:rPr>
                <w:rFonts w:ascii="Cambria" w:eastAsia="Times New Roman" w:hAnsi="Cambria" w:cs="Cambria"/>
              </w:rPr>
              <w:t>lead</w:t>
            </w:r>
            <w:r w:rsidRPr="00915D0F">
              <w:rPr>
                <w:rFonts w:ascii="Cambria" w:eastAsia="Times New Roman" w:hAnsi="Cambria" w:cs="Cambria"/>
                <w:spacing w:val="-4"/>
              </w:rPr>
              <w:t xml:space="preserve"> </w:t>
            </w:r>
            <w:r w:rsidRPr="00915D0F">
              <w:rPr>
                <w:rFonts w:ascii="Cambria" w:eastAsia="Times New Roman" w:hAnsi="Cambria" w:cs="Cambria"/>
                <w:spacing w:val="1"/>
              </w:rPr>
              <w:t>t</w:t>
            </w:r>
            <w:r w:rsidRPr="00915D0F">
              <w:rPr>
                <w:rFonts w:ascii="Cambria" w:eastAsia="Times New Roman" w:hAnsi="Cambria" w:cs="Cambria"/>
              </w:rPr>
              <w:t>o</w:t>
            </w:r>
            <w:r w:rsidRPr="00915D0F">
              <w:rPr>
                <w:rFonts w:ascii="Cambria" w:eastAsia="Times New Roman" w:hAnsi="Cambria" w:cs="Cambria"/>
                <w:spacing w:val="-1"/>
              </w:rPr>
              <w:t xml:space="preserve"> </w:t>
            </w:r>
            <w:r w:rsidRPr="00915D0F">
              <w:rPr>
                <w:rFonts w:ascii="Cambria" w:eastAsia="Times New Roman" w:hAnsi="Cambria" w:cs="Cambria"/>
              </w:rPr>
              <w:t>rework</w:t>
            </w:r>
            <w:r w:rsidRPr="00915D0F">
              <w:rPr>
                <w:rFonts w:ascii="Cambria" w:eastAsia="Times New Roman" w:hAnsi="Cambria" w:cs="Cambria"/>
                <w:spacing w:val="-6"/>
              </w:rPr>
              <w:t xml:space="preserve"> </w:t>
            </w:r>
            <w:r w:rsidRPr="00915D0F">
              <w:rPr>
                <w:rFonts w:ascii="Cambria" w:eastAsia="Times New Roman" w:hAnsi="Cambria" w:cs="Cambria"/>
              </w:rPr>
              <w:t>of</w:t>
            </w:r>
            <w:r w:rsidRPr="00915D0F">
              <w:rPr>
                <w:rFonts w:ascii="Cambria" w:eastAsia="Times New Roman" w:hAnsi="Cambria" w:cs="Cambria"/>
                <w:spacing w:val="-1"/>
              </w:rPr>
              <w:t xml:space="preserve"> </w:t>
            </w:r>
            <w:r w:rsidRPr="00915D0F">
              <w:rPr>
                <w:rFonts w:ascii="Cambria" w:eastAsia="Times New Roman" w:hAnsi="Cambria" w:cs="Cambria"/>
              </w:rPr>
              <w:t>the</w:t>
            </w:r>
            <w:r w:rsidRPr="00915D0F">
              <w:rPr>
                <w:rFonts w:ascii="Cambria" w:eastAsia="Times New Roman" w:hAnsi="Cambria" w:cs="Cambria"/>
                <w:spacing w:val="-2"/>
              </w:rPr>
              <w:t xml:space="preserve"> </w:t>
            </w:r>
            <w:r w:rsidRPr="00915D0F">
              <w:rPr>
                <w:rFonts w:ascii="Cambria" w:eastAsia="Times New Roman" w:hAnsi="Cambria" w:cs="Cambria"/>
              </w:rPr>
              <w:t>design</w:t>
            </w:r>
          </w:p>
        </w:tc>
        <w:tc>
          <w:tcPr>
            <w:tcW w:w="0" w:type="auto"/>
          </w:tcPr>
          <w:p w14:paraId="4276E0E9" w14:textId="005FD0B8" w:rsidR="00EE51FF" w:rsidRPr="00350C21" w:rsidRDefault="003E5654" w:rsidP="00350C21">
            <w:pPr>
              <w:spacing w:line="480" w:lineRule="auto"/>
              <w:ind w:firstLine="720"/>
              <w:rPr>
                <w:rFonts w:ascii="Times New Roman" w:hAnsi="Times New Roman" w:cs="Times New Roman"/>
              </w:rPr>
            </w:pPr>
            <w:r>
              <w:rPr>
                <w:rFonts w:ascii="Times New Roman" w:hAnsi="Times New Roman" w:cs="Times New Roman"/>
              </w:rPr>
              <w:t>Reduce</w:t>
            </w:r>
          </w:p>
        </w:tc>
        <w:tc>
          <w:tcPr>
            <w:tcW w:w="0" w:type="auto"/>
          </w:tcPr>
          <w:p w14:paraId="659F2814" w14:textId="0F070D1C" w:rsidR="00EE51FF" w:rsidRPr="00350C21" w:rsidRDefault="003E5654" w:rsidP="003E5654">
            <w:pPr>
              <w:spacing w:line="480" w:lineRule="auto"/>
              <w:rPr>
                <w:rFonts w:ascii="Times New Roman" w:hAnsi="Times New Roman" w:cs="Times New Roman"/>
              </w:rPr>
            </w:pPr>
            <w:r>
              <w:rPr>
                <w:rFonts w:ascii="Times New Roman" w:hAnsi="Times New Roman" w:cs="Times New Roman"/>
              </w:rPr>
              <w:t xml:space="preserve">Brainstorming and collaboration of team members, stakeholders and customers. </w:t>
            </w:r>
          </w:p>
        </w:tc>
      </w:tr>
      <w:tr w:rsidR="00EE51FF" w:rsidRPr="00350C21" w14:paraId="2BF05750" w14:textId="77777777" w:rsidTr="006E0AE5">
        <w:tc>
          <w:tcPr>
            <w:tcW w:w="0" w:type="auto"/>
          </w:tcPr>
          <w:p w14:paraId="7A28E07B" w14:textId="46809E17" w:rsidR="006C2532" w:rsidRPr="006C2532" w:rsidRDefault="006C2532" w:rsidP="006C2532">
            <w:pPr>
              <w:spacing w:line="480" w:lineRule="auto"/>
              <w:rPr>
                <w:rFonts w:ascii="Times New Roman" w:hAnsi="Times New Roman" w:cs="Times New Roman"/>
              </w:rPr>
            </w:pPr>
            <w:r>
              <w:rPr>
                <w:rFonts w:ascii="Times New Roman" w:hAnsi="Times New Roman" w:cs="Times New Roman"/>
              </w:rPr>
              <w:t>E</w:t>
            </w:r>
            <w:r w:rsidRPr="006C2532">
              <w:rPr>
                <w:rFonts w:ascii="Times New Roman" w:hAnsi="Times New Roman" w:cs="Times New Roman"/>
              </w:rPr>
              <w:t>ncouraging positive response</w:t>
            </w:r>
            <w:r>
              <w:rPr>
                <w:rFonts w:ascii="Times New Roman" w:hAnsi="Times New Roman" w:cs="Times New Roman"/>
              </w:rPr>
              <w:t>s</w:t>
            </w:r>
          </w:p>
          <w:p w14:paraId="6F6F98FC" w14:textId="77777777" w:rsidR="00EE51FF" w:rsidRPr="00350C21" w:rsidRDefault="00EE51FF" w:rsidP="00350C21">
            <w:pPr>
              <w:spacing w:line="480" w:lineRule="auto"/>
              <w:ind w:firstLine="720"/>
              <w:rPr>
                <w:rFonts w:ascii="Times New Roman" w:hAnsi="Times New Roman" w:cs="Times New Roman"/>
              </w:rPr>
            </w:pPr>
          </w:p>
        </w:tc>
        <w:tc>
          <w:tcPr>
            <w:tcW w:w="0" w:type="auto"/>
          </w:tcPr>
          <w:p w14:paraId="274CDBC2" w14:textId="47DBB11A" w:rsidR="00EE51FF" w:rsidRPr="00350C21" w:rsidRDefault="006C2532" w:rsidP="00350C21">
            <w:pPr>
              <w:spacing w:line="480" w:lineRule="auto"/>
              <w:ind w:firstLine="720"/>
              <w:rPr>
                <w:rFonts w:ascii="Times New Roman" w:hAnsi="Times New Roman" w:cs="Times New Roman"/>
              </w:rPr>
            </w:pPr>
            <w:r>
              <w:rPr>
                <w:rFonts w:ascii="Times New Roman" w:hAnsi="Times New Roman" w:cs="Times New Roman"/>
              </w:rPr>
              <w:t>Transfer</w:t>
            </w:r>
          </w:p>
        </w:tc>
        <w:tc>
          <w:tcPr>
            <w:tcW w:w="0" w:type="auto"/>
          </w:tcPr>
          <w:p w14:paraId="4A975DA5" w14:textId="4EC0BAE5" w:rsidR="00EE51FF" w:rsidRPr="00350C21" w:rsidRDefault="006C2532" w:rsidP="006C2532">
            <w:pPr>
              <w:spacing w:line="480" w:lineRule="auto"/>
              <w:rPr>
                <w:rFonts w:ascii="Times New Roman" w:hAnsi="Times New Roman" w:cs="Times New Roman"/>
              </w:rPr>
            </w:pPr>
            <w:r w:rsidRPr="006C2532">
              <w:rPr>
                <w:rFonts w:ascii="Times New Roman" w:hAnsi="Times New Roman" w:cs="Times New Roman"/>
              </w:rPr>
              <w:t>The aim is to ensure that the risk is owned and managed by the party</w:t>
            </w:r>
            <w:r>
              <w:rPr>
                <w:rFonts w:ascii="Times New Roman" w:hAnsi="Times New Roman" w:cs="Times New Roman"/>
              </w:rPr>
              <w:t xml:space="preserve"> (stakeholders and customers)</w:t>
            </w:r>
            <w:r w:rsidRPr="006C2532">
              <w:rPr>
                <w:rFonts w:ascii="Times New Roman" w:hAnsi="Times New Roman" w:cs="Times New Roman"/>
              </w:rPr>
              <w:t xml:space="preserve"> best able to deal with it effectively.</w:t>
            </w:r>
          </w:p>
        </w:tc>
      </w:tr>
      <w:tr w:rsidR="00EE51FF" w:rsidRPr="00350C21" w14:paraId="0E071C1F" w14:textId="77777777" w:rsidTr="006E0AE5">
        <w:tc>
          <w:tcPr>
            <w:tcW w:w="0" w:type="auto"/>
          </w:tcPr>
          <w:p w14:paraId="3E525FC5" w14:textId="789BE43D" w:rsidR="00EE51FF" w:rsidRPr="00350C21" w:rsidRDefault="006C2532" w:rsidP="00350C21">
            <w:pPr>
              <w:spacing w:line="480" w:lineRule="auto"/>
              <w:ind w:firstLine="720"/>
              <w:rPr>
                <w:rFonts w:ascii="Times New Roman" w:hAnsi="Times New Roman" w:cs="Times New Roman"/>
              </w:rPr>
            </w:pPr>
            <w:r>
              <w:rPr>
                <w:rFonts w:ascii="Times New Roman" w:hAnsi="Times New Roman" w:cs="Times New Roman"/>
              </w:rPr>
              <w:t>Production processes</w:t>
            </w:r>
          </w:p>
        </w:tc>
        <w:tc>
          <w:tcPr>
            <w:tcW w:w="0" w:type="auto"/>
          </w:tcPr>
          <w:p w14:paraId="7930DBE2" w14:textId="4BD573E3" w:rsidR="00EE51FF" w:rsidRPr="00350C21" w:rsidRDefault="006C2532" w:rsidP="00350C21">
            <w:pPr>
              <w:spacing w:line="480" w:lineRule="auto"/>
              <w:ind w:firstLine="720"/>
              <w:rPr>
                <w:rFonts w:ascii="Times New Roman" w:hAnsi="Times New Roman" w:cs="Times New Roman"/>
              </w:rPr>
            </w:pPr>
            <w:r>
              <w:rPr>
                <w:rFonts w:ascii="Times New Roman" w:hAnsi="Times New Roman" w:cs="Times New Roman"/>
              </w:rPr>
              <w:t>Avoid</w:t>
            </w:r>
          </w:p>
        </w:tc>
        <w:tc>
          <w:tcPr>
            <w:tcW w:w="0" w:type="auto"/>
          </w:tcPr>
          <w:p w14:paraId="62706CB4" w14:textId="7E184DF3" w:rsidR="00EE51FF" w:rsidRPr="00350C21" w:rsidRDefault="006C2532" w:rsidP="006C2532">
            <w:pPr>
              <w:spacing w:line="480" w:lineRule="auto"/>
              <w:rPr>
                <w:rFonts w:ascii="Times New Roman" w:hAnsi="Times New Roman" w:cs="Times New Roman"/>
              </w:rPr>
            </w:pPr>
            <w:r>
              <w:rPr>
                <w:rFonts w:ascii="Times New Roman" w:hAnsi="Times New Roman" w:cs="Times New Roman"/>
              </w:rPr>
              <w:t>E</w:t>
            </w:r>
            <w:r w:rsidRPr="006C2532">
              <w:rPr>
                <w:rFonts w:ascii="Times New Roman" w:hAnsi="Times New Roman" w:cs="Times New Roman"/>
              </w:rPr>
              <w:t>xecuting the project in a different way while still aiming to achieve project objectives.  Not all risks can be avoided or eliminated, and for others, this approach may be too expensive or time</w:t>
            </w:r>
            <w:r w:rsidRPr="006C2532">
              <w:rPr>
                <w:rFonts w:ascii="Cambria Math" w:hAnsi="Cambria Math" w:cs="Cambria Math"/>
              </w:rPr>
              <w:t>‐</w:t>
            </w:r>
            <w:r w:rsidRPr="006C2532">
              <w:rPr>
                <w:rFonts w:ascii="Times New Roman" w:hAnsi="Times New Roman" w:cs="Times New Roman"/>
              </w:rPr>
              <w:t>consuming.</w:t>
            </w:r>
          </w:p>
        </w:tc>
      </w:tr>
    </w:tbl>
    <w:p w14:paraId="41CE85DD" w14:textId="77777777" w:rsidR="00EE51FF" w:rsidRPr="00350C21" w:rsidRDefault="00EE51FF" w:rsidP="00350C21">
      <w:pPr>
        <w:spacing w:line="480" w:lineRule="auto"/>
        <w:ind w:firstLine="720"/>
        <w:rPr>
          <w:rFonts w:ascii="Times New Roman" w:hAnsi="Times New Roman" w:cs="Times New Roman"/>
        </w:rPr>
      </w:pPr>
    </w:p>
    <w:p w14:paraId="2AF23665" w14:textId="77777777" w:rsidR="0053755D" w:rsidRPr="00350C21" w:rsidRDefault="0053755D" w:rsidP="00350C21">
      <w:pPr>
        <w:pStyle w:val="Heading2"/>
        <w:spacing w:line="480" w:lineRule="auto"/>
        <w:ind w:firstLine="720"/>
        <w:rPr>
          <w:rFonts w:ascii="Times New Roman" w:hAnsi="Times New Roman" w:cs="Times New Roman"/>
        </w:rPr>
      </w:pPr>
      <w:bookmarkStart w:id="29" w:name="_Toc449807335"/>
      <w:r w:rsidRPr="00350C21">
        <w:rPr>
          <w:rFonts w:ascii="Times New Roman" w:hAnsi="Times New Roman" w:cs="Times New Roman"/>
        </w:rPr>
        <w:t>Contingency Response Strategy</w:t>
      </w:r>
      <w:bookmarkEnd w:id="29"/>
    </w:p>
    <w:p w14:paraId="291D82A1" w14:textId="656F2E55" w:rsidR="0053755D" w:rsidRPr="00350C21" w:rsidRDefault="0053755D" w:rsidP="00350C21">
      <w:pPr>
        <w:spacing w:line="480" w:lineRule="auto"/>
        <w:ind w:firstLine="720"/>
        <w:rPr>
          <w:rFonts w:ascii="Times New Roman" w:hAnsi="Times New Roman" w:cs="Times New Roman"/>
        </w:rPr>
      </w:pPr>
    </w:p>
    <w:tbl>
      <w:tblPr>
        <w:tblStyle w:val="TableGrid"/>
        <w:tblW w:w="0" w:type="auto"/>
        <w:tblLook w:val="04A0" w:firstRow="1" w:lastRow="0" w:firstColumn="1" w:lastColumn="0" w:noHBand="0" w:noVBand="1"/>
      </w:tblPr>
      <w:tblGrid>
        <w:gridCol w:w="3116"/>
        <w:gridCol w:w="3125"/>
        <w:gridCol w:w="3109"/>
      </w:tblGrid>
      <w:tr w:rsidR="0053755D" w:rsidRPr="00350C21" w14:paraId="2D4590C4" w14:textId="77777777" w:rsidTr="003616EC">
        <w:tc>
          <w:tcPr>
            <w:tcW w:w="3192" w:type="dxa"/>
          </w:tcPr>
          <w:p w14:paraId="6C292E55" w14:textId="77777777" w:rsidR="0053755D" w:rsidRPr="00350C21" w:rsidRDefault="0053755D" w:rsidP="00350C21">
            <w:pPr>
              <w:spacing w:line="480" w:lineRule="auto"/>
              <w:ind w:firstLine="720"/>
              <w:rPr>
                <w:rFonts w:ascii="Times New Roman" w:hAnsi="Times New Roman" w:cs="Times New Roman"/>
              </w:rPr>
            </w:pPr>
            <w:r w:rsidRPr="00350C21">
              <w:rPr>
                <w:rFonts w:ascii="Times New Roman" w:hAnsi="Times New Roman" w:cs="Times New Roman"/>
              </w:rPr>
              <w:lastRenderedPageBreak/>
              <w:t>Risk / Contingency Trigger</w:t>
            </w:r>
          </w:p>
        </w:tc>
        <w:tc>
          <w:tcPr>
            <w:tcW w:w="3192" w:type="dxa"/>
          </w:tcPr>
          <w:p w14:paraId="02E3568A" w14:textId="77777777" w:rsidR="0053755D" w:rsidRPr="00350C21" w:rsidRDefault="009475BD" w:rsidP="00350C21">
            <w:pPr>
              <w:spacing w:line="480" w:lineRule="auto"/>
              <w:ind w:firstLine="720"/>
              <w:rPr>
                <w:rFonts w:ascii="Times New Roman" w:hAnsi="Times New Roman" w:cs="Times New Roman"/>
              </w:rPr>
            </w:pPr>
            <w:r w:rsidRPr="00350C21">
              <w:rPr>
                <w:rFonts w:ascii="Times New Roman" w:hAnsi="Times New Roman" w:cs="Times New Roman"/>
              </w:rPr>
              <w:t>Predefined Strategy</w:t>
            </w:r>
          </w:p>
        </w:tc>
        <w:tc>
          <w:tcPr>
            <w:tcW w:w="3192" w:type="dxa"/>
          </w:tcPr>
          <w:p w14:paraId="667B8FB9" w14:textId="77777777" w:rsidR="0053755D" w:rsidRPr="00350C21" w:rsidRDefault="0053755D" w:rsidP="00350C21">
            <w:pPr>
              <w:spacing w:line="480" w:lineRule="auto"/>
              <w:ind w:firstLine="720"/>
              <w:rPr>
                <w:rFonts w:ascii="Times New Roman" w:hAnsi="Times New Roman" w:cs="Times New Roman"/>
              </w:rPr>
            </w:pPr>
            <w:r w:rsidRPr="00350C21">
              <w:rPr>
                <w:rFonts w:ascii="Times New Roman" w:hAnsi="Times New Roman" w:cs="Times New Roman"/>
              </w:rPr>
              <w:t>Rationale</w:t>
            </w:r>
          </w:p>
        </w:tc>
      </w:tr>
      <w:tr w:rsidR="0053755D" w:rsidRPr="00350C21" w14:paraId="1EE20E83" w14:textId="77777777" w:rsidTr="003616EC">
        <w:tc>
          <w:tcPr>
            <w:tcW w:w="3192" w:type="dxa"/>
          </w:tcPr>
          <w:p w14:paraId="60CF708A" w14:textId="3CA3552E" w:rsidR="0053755D" w:rsidRPr="00350C21" w:rsidRDefault="006E0AE5" w:rsidP="00350C21">
            <w:pPr>
              <w:spacing w:line="480" w:lineRule="auto"/>
              <w:ind w:firstLine="720"/>
              <w:rPr>
                <w:rFonts w:ascii="Times New Roman" w:hAnsi="Times New Roman" w:cs="Times New Roman"/>
              </w:rPr>
            </w:pPr>
            <w:r>
              <w:rPr>
                <w:rFonts w:ascii="Times New Roman" w:hAnsi="Times New Roman" w:cs="Times New Roman"/>
              </w:rPr>
              <w:t>Weather</w:t>
            </w:r>
          </w:p>
        </w:tc>
        <w:tc>
          <w:tcPr>
            <w:tcW w:w="3192" w:type="dxa"/>
          </w:tcPr>
          <w:p w14:paraId="111D46F6" w14:textId="45387536" w:rsidR="0053755D" w:rsidRPr="00350C21" w:rsidRDefault="006E0AE5" w:rsidP="00350C21">
            <w:pPr>
              <w:spacing w:line="480" w:lineRule="auto"/>
              <w:ind w:firstLine="720"/>
              <w:rPr>
                <w:rFonts w:ascii="Times New Roman" w:hAnsi="Times New Roman" w:cs="Times New Roman"/>
              </w:rPr>
            </w:pPr>
            <w:r>
              <w:rPr>
                <w:rFonts w:ascii="Times New Roman" w:hAnsi="Times New Roman" w:cs="Times New Roman"/>
              </w:rPr>
              <w:t>Contingency</w:t>
            </w:r>
          </w:p>
        </w:tc>
        <w:tc>
          <w:tcPr>
            <w:tcW w:w="3192" w:type="dxa"/>
          </w:tcPr>
          <w:p w14:paraId="2B380344" w14:textId="6A4E6B89" w:rsidR="0053755D" w:rsidRPr="00350C21" w:rsidRDefault="006E0AE5" w:rsidP="006E0AE5">
            <w:pPr>
              <w:spacing w:line="480" w:lineRule="auto"/>
              <w:rPr>
                <w:rFonts w:ascii="Times New Roman" w:hAnsi="Times New Roman" w:cs="Times New Roman"/>
              </w:rPr>
            </w:pPr>
            <w:r>
              <w:rPr>
                <w:rFonts w:ascii="Times New Roman" w:hAnsi="Times New Roman" w:cs="Times New Roman"/>
              </w:rPr>
              <w:t>Backup plan for inclement weather</w:t>
            </w:r>
          </w:p>
        </w:tc>
      </w:tr>
      <w:tr w:rsidR="0053755D" w:rsidRPr="00350C21" w14:paraId="3DBAEE74" w14:textId="77777777" w:rsidTr="003616EC">
        <w:tc>
          <w:tcPr>
            <w:tcW w:w="3192" w:type="dxa"/>
          </w:tcPr>
          <w:p w14:paraId="61538404" w14:textId="62DC7935" w:rsidR="0053755D" w:rsidRPr="00350C21" w:rsidRDefault="006E0AE5" w:rsidP="00350C21">
            <w:pPr>
              <w:spacing w:line="480" w:lineRule="auto"/>
              <w:ind w:firstLine="720"/>
              <w:rPr>
                <w:rFonts w:ascii="Times New Roman" w:hAnsi="Times New Roman" w:cs="Times New Roman"/>
              </w:rPr>
            </w:pPr>
            <w:r>
              <w:rPr>
                <w:rFonts w:ascii="Times New Roman" w:hAnsi="Times New Roman" w:cs="Times New Roman"/>
              </w:rPr>
              <w:t>Suppliers</w:t>
            </w:r>
          </w:p>
        </w:tc>
        <w:tc>
          <w:tcPr>
            <w:tcW w:w="3192" w:type="dxa"/>
          </w:tcPr>
          <w:p w14:paraId="5BFC71C8" w14:textId="2CE1E6A1" w:rsidR="0053755D" w:rsidRPr="00350C21" w:rsidRDefault="006E0AE5" w:rsidP="00350C21">
            <w:pPr>
              <w:spacing w:line="480" w:lineRule="auto"/>
              <w:ind w:firstLine="720"/>
              <w:rPr>
                <w:rFonts w:ascii="Times New Roman" w:hAnsi="Times New Roman" w:cs="Times New Roman"/>
              </w:rPr>
            </w:pPr>
            <w:r>
              <w:rPr>
                <w:rFonts w:ascii="Times New Roman" w:hAnsi="Times New Roman" w:cs="Times New Roman"/>
              </w:rPr>
              <w:t>Extension</w:t>
            </w:r>
          </w:p>
        </w:tc>
        <w:tc>
          <w:tcPr>
            <w:tcW w:w="3192" w:type="dxa"/>
          </w:tcPr>
          <w:p w14:paraId="7EA5E7CF" w14:textId="74A80C91" w:rsidR="0053755D" w:rsidRPr="00350C21" w:rsidRDefault="006E0AE5" w:rsidP="006E0AE5">
            <w:pPr>
              <w:spacing w:line="480" w:lineRule="auto"/>
              <w:rPr>
                <w:rFonts w:ascii="Times New Roman" w:hAnsi="Times New Roman" w:cs="Times New Roman"/>
              </w:rPr>
            </w:pPr>
            <w:r>
              <w:rPr>
                <w:rFonts w:ascii="Times New Roman" w:hAnsi="Times New Roman" w:cs="Times New Roman"/>
              </w:rPr>
              <w:t>If parts can’t be found to put car together in a timely manner</w:t>
            </w:r>
          </w:p>
        </w:tc>
      </w:tr>
      <w:tr w:rsidR="0053755D" w:rsidRPr="00350C21" w14:paraId="7C027478" w14:textId="77777777" w:rsidTr="003616EC">
        <w:tc>
          <w:tcPr>
            <w:tcW w:w="3192" w:type="dxa"/>
          </w:tcPr>
          <w:p w14:paraId="475AB487" w14:textId="628BB022" w:rsidR="0053755D" w:rsidRPr="00350C21" w:rsidRDefault="006E0AE5" w:rsidP="00350C21">
            <w:pPr>
              <w:spacing w:line="480" w:lineRule="auto"/>
              <w:ind w:firstLine="720"/>
              <w:rPr>
                <w:rFonts w:ascii="Times New Roman" w:hAnsi="Times New Roman" w:cs="Times New Roman"/>
              </w:rPr>
            </w:pPr>
            <w:r>
              <w:rPr>
                <w:rFonts w:ascii="Times New Roman" w:hAnsi="Times New Roman" w:cs="Times New Roman"/>
              </w:rPr>
              <w:t>Production</w:t>
            </w:r>
          </w:p>
        </w:tc>
        <w:tc>
          <w:tcPr>
            <w:tcW w:w="3192" w:type="dxa"/>
          </w:tcPr>
          <w:p w14:paraId="7DCC7774" w14:textId="7D32AC67" w:rsidR="0053755D" w:rsidRPr="00350C21" w:rsidRDefault="006E0AE5" w:rsidP="00350C21">
            <w:pPr>
              <w:spacing w:line="480" w:lineRule="auto"/>
              <w:ind w:firstLine="720"/>
              <w:rPr>
                <w:rFonts w:ascii="Times New Roman" w:hAnsi="Times New Roman" w:cs="Times New Roman"/>
              </w:rPr>
            </w:pPr>
            <w:r>
              <w:rPr>
                <w:rFonts w:ascii="Times New Roman" w:hAnsi="Times New Roman" w:cs="Times New Roman"/>
              </w:rPr>
              <w:t>Budget</w:t>
            </w:r>
          </w:p>
        </w:tc>
        <w:tc>
          <w:tcPr>
            <w:tcW w:w="3192" w:type="dxa"/>
          </w:tcPr>
          <w:p w14:paraId="280FAA3B" w14:textId="754E81A7" w:rsidR="0053755D" w:rsidRPr="00350C21" w:rsidRDefault="00687A9A" w:rsidP="00DD764C">
            <w:pPr>
              <w:spacing w:line="480" w:lineRule="auto"/>
              <w:rPr>
                <w:rFonts w:ascii="Times New Roman" w:hAnsi="Times New Roman" w:cs="Times New Roman"/>
              </w:rPr>
            </w:pPr>
            <w:r>
              <w:rPr>
                <w:rFonts w:ascii="Times New Roman" w:hAnsi="Times New Roman" w:cs="Times New Roman"/>
              </w:rPr>
              <w:t>Consider the cost of the implementation of the production.</w:t>
            </w:r>
          </w:p>
        </w:tc>
      </w:tr>
      <w:tr w:rsidR="0053755D" w:rsidRPr="00350C21" w14:paraId="3D0FDE88" w14:textId="77777777" w:rsidTr="003616EC">
        <w:tc>
          <w:tcPr>
            <w:tcW w:w="3192" w:type="dxa"/>
          </w:tcPr>
          <w:p w14:paraId="053B1409" w14:textId="2473B143" w:rsidR="0053755D" w:rsidRPr="00350C21" w:rsidRDefault="007611D4" w:rsidP="00350C21">
            <w:pPr>
              <w:spacing w:line="480" w:lineRule="auto"/>
              <w:ind w:firstLine="720"/>
              <w:rPr>
                <w:rFonts w:ascii="Times New Roman" w:hAnsi="Times New Roman" w:cs="Times New Roman"/>
              </w:rPr>
            </w:pPr>
            <w:r>
              <w:rPr>
                <w:rFonts w:ascii="Times New Roman" w:hAnsi="Times New Roman" w:cs="Times New Roman"/>
              </w:rPr>
              <w:t>Financial loss</w:t>
            </w:r>
          </w:p>
        </w:tc>
        <w:tc>
          <w:tcPr>
            <w:tcW w:w="3192" w:type="dxa"/>
          </w:tcPr>
          <w:p w14:paraId="467C5B3C" w14:textId="5C4D7AE7" w:rsidR="0053755D" w:rsidRPr="00350C21" w:rsidRDefault="007611D4" w:rsidP="00350C21">
            <w:pPr>
              <w:spacing w:line="480" w:lineRule="auto"/>
              <w:ind w:firstLine="720"/>
              <w:rPr>
                <w:rFonts w:ascii="Times New Roman" w:hAnsi="Times New Roman" w:cs="Times New Roman"/>
              </w:rPr>
            </w:pPr>
            <w:r>
              <w:rPr>
                <w:rFonts w:ascii="Times New Roman" w:hAnsi="Times New Roman" w:cs="Times New Roman"/>
              </w:rPr>
              <w:t>Predefined strategy</w:t>
            </w:r>
          </w:p>
        </w:tc>
        <w:tc>
          <w:tcPr>
            <w:tcW w:w="3192" w:type="dxa"/>
          </w:tcPr>
          <w:p w14:paraId="2BC4EEF4" w14:textId="71CCD312" w:rsidR="0053755D" w:rsidRPr="00350C21" w:rsidRDefault="00687A9A" w:rsidP="00687A9A">
            <w:pPr>
              <w:spacing w:line="480" w:lineRule="auto"/>
              <w:rPr>
                <w:rFonts w:ascii="Times New Roman" w:hAnsi="Times New Roman" w:cs="Times New Roman"/>
              </w:rPr>
            </w:pPr>
            <w:r w:rsidRPr="00687A9A">
              <w:rPr>
                <w:rFonts w:ascii="Times New Roman" w:hAnsi="Times New Roman" w:cs="Times New Roman"/>
              </w:rPr>
              <w:t xml:space="preserve">Assigning an action to the </w:t>
            </w:r>
            <w:r>
              <w:rPr>
                <w:rFonts w:ascii="Times New Roman" w:hAnsi="Times New Roman" w:cs="Times New Roman"/>
              </w:rPr>
              <w:t>r</w:t>
            </w:r>
            <w:r w:rsidRPr="00687A9A">
              <w:rPr>
                <w:rFonts w:ascii="Times New Roman" w:hAnsi="Times New Roman" w:cs="Times New Roman"/>
              </w:rPr>
              <w:t xml:space="preserve">isk </w:t>
            </w:r>
            <w:r>
              <w:rPr>
                <w:rFonts w:ascii="Times New Roman" w:hAnsi="Times New Roman" w:cs="Times New Roman"/>
              </w:rPr>
              <w:t>o</w:t>
            </w:r>
            <w:r w:rsidRPr="00687A9A">
              <w:rPr>
                <w:rFonts w:ascii="Times New Roman" w:hAnsi="Times New Roman" w:cs="Times New Roman"/>
              </w:rPr>
              <w:t>wner to execute the selected response action.</w:t>
            </w:r>
          </w:p>
        </w:tc>
      </w:tr>
    </w:tbl>
    <w:p w14:paraId="627D90BB" w14:textId="0D0383B7" w:rsidR="00444F46" w:rsidRDefault="00444F46" w:rsidP="00DD764C">
      <w:pPr>
        <w:pStyle w:val="Heading2"/>
        <w:spacing w:line="480" w:lineRule="auto"/>
        <w:rPr>
          <w:rFonts w:ascii="Times New Roman" w:hAnsi="Times New Roman" w:cs="Times New Roman"/>
        </w:rPr>
      </w:pPr>
      <w:bookmarkStart w:id="30" w:name="_Toc449807336"/>
      <w:r w:rsidRPr="00350C21">
        <w:rPr>
          <w:rFonts w:ascii="Times New Roman" w:hAnsi="Times New Roman" w:cs="Times New Roman"/>
        </w:rPr>
        <w:t>Updates to the Risk Regist</w:t>
      </w:r>
      <w:r w:rsidR="00071BC3" w:rsidRPr="00350C21">
        <w:rPr>
          <w:rFonts w:ascii="Times New Roman" w:hAnsi="Times New Roman" w:cs="Times New Roman"/>
        </w:rPr>
        <w:t>er</w:t>
      </w:r>
      <w:r w:rsidRPr="00350C21">
        <w:rPr>
          <w:rFonts w:ascii="Times New Roman" w:hAnsi="Times New Roman" w:cs="Times New Roman"/>
        </w:rPr>
        <w:t>:</w:t>
      </w:r>
      <w:bookmarkEnd w:id="30"/>
    </w:p>
    <w:p w14:paraId="5AE0CE2F" w14:textId="20E52955" w:rsidR="00DD764C" w:rsidRPr="00DD764C" w:rsidRDefault="00DD764C" w:rsidP="00DD764C">
      <w:r>
        <w:t>Risk response</w:t>
      </w:r>
      <w:r w:rsidR="00AE1EF7">
        <w:t xml:space="preserve"> assessment</w:t>
      </w:r>
      <w:bookmarkStart w:id="31" w:name="_GoBack"/>
      <w:bookmarkEnd w:id="31"/>
      <w:r>
        <w:t xml:space="preserve"> section updated to completion.</w:t>
      </w:r>
    </w:p>
    <w:p w14:paraId="02204F50" w14:textId="77777777" w:rsidR="00444F46" w:rsidRPr="00350C21" w:rsidRDefault="00444F46" w:rsidP="00350C21">
      <w:pPr>
        <w:spacing w:line="480" w:lineRule="auto"/>
        <w:ind w:firstLine="720"/>
        <w:rPr>
          <w:rFonts w:ascii="Times New Roman" w:hAnsi="Times New Roman" w:cs="Times New Roman"/>
        </w:rPr>
      </w:pPr>
    </w:p>
    <w:p w14:paraId="2C8F603E" w14:textId="77777777" w:rsidR="00AF487C" w:rsidRPr="00350C21" w:rsidRDefault="00AF487C" w:rsidP="00350C21">
      <w:pPr>
        <w:spacing w:line="480" w:lineRule="auto"/>
        <w:ind w:firstLine="720"/>
        <w:rPr>
          <w:rFonts w:ascii="Times New Roman" w:hAnsi="Times New Roman" w:cs="Times New Roman"/>
        </w:rPr>
      </w:pPr>
      <w:r w:rsidRPr="00350C21">
        <w:rPr>
          <w:rFonts w:ascii="Times New Roman" w:hAnsi="Times New Roman" w:cs="Times New Roman"/>
        </w:rPr>
        <w:br w:type="page"/>
      </w:r>
    </w:p>
    <w:p w14:paraId="136BFC80" w14:textId="77777777" w:rsidR="0053755D" w:rsidRPr="00350C21" w:rsidRDefault="0053755D" w:rsidP="00350C21">
      <w:pPr>
        <w:pStyle w:val="Heading1"/>
        <w:spacing w:line="480" w:lineRule="auto"/>
        <w:ind w:firstLine="720"/>
        <w:rPr>
          <w:rFonts w:ascii="Times New Roman" w:hAnsi="Times New Roman" w:cs="Times New Roman"/>
        </w:rPr>
      </w:pPr>
      <w:bookmarkStart w:id="32" w:name="_Toc449807337"/>
      <w:r w:rsidRPr="00350C21">
        <w:rPr>
          <w:rFonts w:ascii="Times New Roman" w:hAnsi="Times New Roman" w:cs="Times New Roman"/>
        </w:rPr>
        <w:lastRenderedPageBreak/>
        <w:t xml:space="preserve">Risk </w:t>
      </w:r>
      <w:r w:rsidR="008B0BBC" w:rsidRPr="00350C21">
        <w:rPr>
          <w:rFonts w:ascii="Times New Roman" w:hAnsi="Times New Roman" w:cs="Times New Roman"/>
        </w:rPr>
        <w:t>Monitoring and Control</w:t>
      </w:r>
      <w:r w:rsidRPr="00350C21">
        <w:rPr>
          <w:rFonts w:ascii="Times New Roman" w:hAnsi="Times New Roman" w:cs="Times New Roman"/>
        </w:rPr>
        <w:t xml:space="preserve"> (Ass</w:t>
      </w:r>
      <w:r w:rsidR="002E7ED9" w:rsidRPr="00350C21">
        <w:rPr>
          <w:rFonts w:ascii="Times New Roman" w:hAnsi="Times New Roman" w:cs="Times New Roman"/>
        </w:rPr>
        <w:t>ign</w:t>
      </w:r>
      <w:r w:rsidRPr="00350C21">
        <w:rPr>
          <w:rFonts w:ascii="Times New Roman" w:hAnsi="Times New Roman" w:cs="Times New Roman"/>
        </w:rPr>
        <w:t xml:space="preserve">ment </w:t>
      </w:r>
      <w:r w:rsidR="008B0BBC" w:rsidRPr="00350C21">
        <w:rPr>
          <w:rFonts w:ascii="Times New Roman" w:hAnsi="Times New Roman" w:cs="Times New Roman"/>
        </w:rPr>
        <w:t>5</w:t>
      </w:r>
      <w:r w:rsidR="00306A01" w:rsidRPr="00350C21">
        <w:rPr>
          <w:rFonts w:ascii="Times New Roman" w:hAnsi="Times New Roman" w:cs="Times New Roman"/>
        </w:rPr>
        <w:t xml:space="preserve"> – u05a1</w:t>
      </w:r>
      <w:r w:rsidRPr="00350C21">
        <w:rPr>
          <w:rFonts w:ascii="Times New Roman" w:hAnsi="Times New Roman" w:cs="Times New Roman"/>
        </w:rPr>
        <w:t>)</w:t>
      </w:r>
      <w:bookmarkEnd w:id="32"/>
    </w:p>
    <w:p w14:paraId="30C27A0A" w14:textId="77777777" w:rsidR="0053755D" w:rsidRPr="00350C21" w:rsidRDefault="0053755D" w:rsidP="00350C21">
      <w:pPr>
        <w:pStyle w:val="Heading2"/>
        <w:spacing w:line="480" w:lineRule="auto"/>
        <w:ind w:firstLine="720"/>
        <w:rPr>
          <w:rFonts w:ascii="Times New Roman" w:hAnsi="Times New Roman" w:cs="Times New Roman"/>
        </w:rPr>
      </w:pPr>
      <w:bookmarkStart w:id="33" w:name="_Toc449807338"/>
      <w:r w:rsidRPr="00350C21">
        <w:rPr>
          <w:rFonts w:ascii="Times New Roman" w:hAnsi="Times New Roman" w:cs="Times New Roman"/>
        </w:rPr>
        <w:t>Introduction</w:t>
      </w:r>
      <w:bookmarkEnd w:id="33"/>
    </w:p>
    <w:p w14:paraId="2FD0ACAC" w14:textId="77777777" w:rsidR="0053755D" w:rsidRPr="00350C21" w:rsidRDefault="0053755D" w:rsidP="00350C21">
      <w:pPr>
        <w:spacing w:line="480" w:lineRule="auto"/>
        <w:ind w:firstLine="720"/>
        <w:rPr>
          <w:rFonts w:ascii="Times New Roman" w:hAnsi="Times New Roman" w:cs="Times New Roman"/>
        </w:rPr>
      </w:pPr>
      <w:r w:rsidRPr="00350C21">
        <w:rPr>
          <w:rFonts w:ascii="Times New Roman" w:hAnsi="Times New Roman" w:cs="Times New Roman"/>
        </w:rPr>
        <w:t>[</w:t>
      </w:r>
      <w:r w:rsidR="004A3291" w:rsidRPr="00350C21">
        <w:rPr>
          <w:rFonts w:ascii="Times New Roman" w:hAnsi="Times New Roman" w:cs="Times New Roman"/>
        </w:rPr>
        <w:t xml:space="preserve">GUIDANCE: </w:t>
      </w:r>
      <w:r w:rsidR="002341EF" w:rsidRPr="00350C21">
        <w:rPr>
          <w:rFonts w:ascii="Times New Roman" w:hAnsi="Times New Roman" w:cs="Times New Roman"/>
        </w:rPr>
        <w:t xml:space="preserve">Please provide a brief description of the project risk monitoring and control processes. Provide a listing of tools and/or techniques </w:t>
      </w:r>
      <w:r w:rsidR="00A60DA2" w:rsidRPr="00350C21">
        <w:rPr>
          <w:rFonts w:ascii="Times New Roman" w:hAnsi="Times New Roman" w:cs="Times New Roman"/>
        </w:rPr>
        <w:t>(risk reassessment, risk audits, variance and trend analysis, reserve analysis</w:t>
      </w:r>
      <w:r w:rsidR="00071BC3" w:rsidRPr="00350C21">
        <w:rPr>
          <w:rFonts w:ascii="Times New Roman" w:hAnsi="Times New Roman" w:cs="Times New Roman"/>
        </w:rPr>
        <w:t>,</w:t>
      </w:r>
      <w:r w:rsidR="00A60DA2" w:rsidRPr="00350C21">
        <w:rPr>
          <w:rFonts w:ascii="Times New Roman" w:hAnsi="Times New Roman" w:cs="Times New Roman"/>
        </w:rPr>
        <w:t xml:space="preserve"> and meetings) </w:t>
      </w:r>
      <w:r w:rsidR="002341EF" w:rsidRPr="00350C21">
        <w:rPr>
          <w:rFonts w:ascii="Times New Roman" w:hAnsi="Times New Roman" w:cs="Times New Roman"/>
        </w:rPr>
        <w:t>you will utilize for your project</w:t>
      </w:r>
      <w:r w:rsidR="00071BC3" w:rsidRPr="00350C21">
        <w:rPr>
          <w:rFonts w:ascii="Times New Roman" w:hAnsi="Times New Roman" w:cs="Times New Roman"/>
        </w:rPr>
        <w:t>.</w:t>
      </w:r>
      <w:r w:rsidR="002341EF" w:rsidRPr="00350C21">
        <w:rPr>
          <w:rFonts w:ascii="Times New Roman" w:hAnsi="Times New Roman" w:cs="Times New Roman"/>
        </w:rPr>
        <w:t>]</w:t>
      </w:r>
    </w:p>
    <w:p w14:paraId="737D108F" w14:textId="77777777" w:rsidR="002341EF" w:rsidRPr="00350C21" w:rsidRDefault="002341EF" w:rsidP="00350C21">
      <w:pPr>
        <w:spacing w:line="480" w:lineRule="auto"/>
        <w:ind w:firstLine="720"/>
        <w:rPr>
          <w:rFonts w:ascii="Times New Roman" w:hAnsi="Times New Roman" w:cs="Times New Roman"/>
        </w:rPr>
      </w:pPr>
    </w:p>
    <w:p w14:paraId="1FF12221" w14:textId="77777777" w:rsidR="00A60DA2" w:rsidRPr="00350C21" w:rsidRDefault="00A60DA2" w:rsidP="00350C21">
      <w:pPr>
        <w:spacing w:line="480" w:lineRule="auto"/>
        <w:ind w:firstLine="720"/>
        <w:rPr>
          <w:rFonts w:ascii="Times New Roman" w:hAnsi="Times New Roman" w:cs="Times New Roman"/>
        </w:rPr>
      </w:pPr>
    </w:p>
    <w:p w14:paraId="00B72049" w14:textId="77777777" w:rsidR="002341EF" w:rsidRPr="00350C21" w:rsidRDefault="002341EF" w:rsidP="00350C21">
      <w:pPr>
        <w:pStyle w:val="Heading2"/>
        <w:spacing w:line="480" w:lineRule="auto"/>
        <w:ind w:firstLine="720"/>
        <w:rPr>
          <w:rFonts w:ascii="Times New Roman" w:hAnsi="Times New Roman" w:cs="Times New Roman"/>
        </w:rPr>
      </w:pPr>
      <w:bookmarkStart w:id="34" w:name="_Toc449807339"/>
      <w:r w:rsidRPr="00350C21">
        <w:rPr>
          <w:rFonts w:ascii="Times New Roman" w:hAnsi="Times New Roman" w:cs="Times New Roman"/>
        </w:rPr>
        <w:t>Risk Reassessment</w:t>
      </w:r>
      <w:bookmarkEnd w:id="34"/>
    </w:p>
    <w:p w14:paraId="0C5E5143" w14:textId="77777777" w:rsidR="002341EF" w:rsidRPr="00350C21" w:rsidRDefault="002341EF" w:rsidP="00350C21">
      <w:pPr>
        <w:spacing w:line="480" w:lineRule="auto"/>
        <w:ind w:firstLine="720"/>
        <w:rPr>
          <w:rFonts w:ascii="Times New Roman" w:hAnsi="Times New Roman" w:cs="Times New Roman"/>
        </w:rPr>
      </w:pPr>
      <w:r w:rsidRPr="00350C21">
        <w:rPr>
          <w:rFonts w:ascii="Times New Roman" w:hAnsi="Times New Roman" w:cs="Times New Roman"/>
        </w:rPr>
        <w:t>[</w:t>
      </w:r>
      <w:r w:rsidR="004A3291" w:rsidRPr="00350C21">
        <w:rPr>
          <w:rFonts w:ascii="Times New Roman" w:hAnsi="Times New Roman" w:cs="Times New Roman"/>
        </w:rPr>
        <w:t xml:space="preserve">GUIDANCE: </w:t>
      </w:r>
      <w:r w:rsidRPr="00350C21">
        <w:rPr>
          <w:rFonts w:ascii="Times New Roman" w:hAnsi="Times New Roman" w:cs="Times New Roman"/>
        </w:rPr>
        <w:t>Provide a description of the reassessment process you will employ for your project. Include identification of new risks, impacts on project objectives</w:t>
      </w:r>
      <w:r w:rsidR="00071BC3" w:rsidRPr="00350C21">
        <w:rPr>
          <w:rFonts w:ascii="Times New Roman" w:hAnsi="Times New Roman" w:cs="Times New Roman"/>
        </w:rPr>
        <w:t>,</w:t>
      </w:r>
      <w:r w:rsidRPr="00350C21">
        <w:rPr>
          <w:rFonts w:ascii="Times New Roman" w:hAnsi="Times New Roman" w:cs="Times New Roman"/>
        </w:rPr>
        <w:t xml:space="preserve"> and closing of completed or outdated risks. Provide a schedule of the risk assessment process for your project.]</w:t>
      </w:r>
    </w:p>
    <w:p w14:paraId="1960286C" w14:textId="77777777" w:rsidR="002341EF" w:rsidRPr="00350C21" w:rsidRDefault="002341EF" w:rsidP="00350C21">
      <w:pPr>
        <w:spacing w:line="480" w:lineRule="auto"/>
        <w:ind w:firstLine="720"/>
        <w:rPr>
          <w:rFonts w:ascii="Times New Roman" w:hAnsi="Times New Roman" w:cs="Times New Roman"/>
        </w:rPr>
      </w:pPr>
    </w:p>
    <w:p w14:paraId="18FB753E" w14:textId="77777777" w:rsidR="002341EF" w:rsidRPr="00350C21" w:rsidRDefault="002341EF" w:rsidP="00350C21">
      <w:pPr>
        <w:pStyle w:val="Heading2"/>
        <w:spacing w:line="480" w:lineRule="auto"/>
        <w:ind w:firstLine="720"/>
        <w:rPr>
          <w:rFonts w:ascii="Times New Roman" w:hAnsi="Times New Roman" w:cs="Times New Roman"/>
        </w:rPr>
      </w:pPr>
      <w:bookmarkStart w:id="35" w:name="_Toc449807340"/>
      <w:r w:rsidRPr="00350C21">
        <w:rPr>
          <w:rFonts w:ascii="Times New Roman" w:hAnsi="Times New Roman" w:cs="Times New Roman"/>
        </w:rPr>
        <w:t>Risk Audit(s)</w:t>
      </w:r>
      <w:bookmarkEnd w:id="35"/>
    </w:p>
    <w:p w14:paraId="01CD779F" w14:textId="5A40C20A" w:rsidR="002341EF" w:rsidRPr="00350C21" w:rsidRDefault="002341EF" w:rsidP="00350C21">
      <w:pPr>
        <w:spacing w:line="480" w:lineRule="auto"/>
        <w:ind w:firstLine="720"/>
        <w:rPr>
          <w:rFonts w:ascii="Times New Roman" w:hAnsi="Times New Roman" w:cs="Times New Roman"/>
        </w:rPr>
      </w:pPr>
      <w:r w:rsidRPr="00350C21">
        <w:rPr>
          <w:rFonts w:ascii="Times New Roman" w:hAnsi="Times New Roman" w:cs="Times New Roman"/>
        </w:rPr>
        <w:t>[</w:t>
      </w:r>
      <w:r w:rsidR="00AF487C" w:rsidRPr="00350C21">
        <w:rPr>
          <w:rFonts w:ascii="Times New Roman" w:hAnsi="Times New Roman" w:cs="Times New Roman"/>
        </w:rPr>
        <w:t>GUIDANCE: Conducting</w:t>
      </w:r>
      <w:r w:rsidRPr="00350C21">
        <w:rPr>
          <w:rFonts w:ascii="Times New Roman" w:hAnsi="Times New Roman" w:cs="Times New Roman"/>
        </w:rPr>
        <w:t xml:space="preserve"> risk audits provide</w:t>
      </w:r>
      <w:r w:rsidR="00071BC3" w:rsidRPr="00350C21">
        <w:rPr>
          <w:rFonts w:ascii="Times New Roman" w:hAnsi="Times New Roman" w:cs="Times New Roman"/>
        </w:rPr>
        <w:t>s</w:t>
      </w:r>
      <w:r w:rsidRPr="00350C21">
        <w:rPr>
          <w:rFonts w:ascii="Times New Roman" w:hAnsi="Times New Roman" w:cs="Times New Roman"/>
        </w:rPr>
        <w:t xml:space="preserve"> the key stakeholders with documentation of the effectiveness of your risk response strategies and root causes. The project manager is responsible for ensuring that risk audits are performed on a schedule basis and that key stakeholders are provided reports. Please develop a formal risk audit process that includes</w:t>
      </w:r>
      <w:r w:rsidR="00AC131E" w:rsidRPr="00350C21">
        <w:rPr>
          <w:rFonts w:ascii="Times New Roman" w:hAnsi="Times New Roman" w:cs="Times New Roman"/>
        </w:rPr>
        <w:t xml:space="preserve"> (but not limited to)</w:t>
      </w:r>
      <w:r w:rsidRPr="00350C21">
        <w:rPr>
          <w:rFonts w:ascii="Times New Roman" w:hAnsi="Times New Roman" w:cs="Times New Roman"/>
        </w:rPr>
        <w:t xml:space="preserve"> timing, audience, stated objectives</w:t>
      </w:r>
      <w:r w:rsidR="00071BC3" w:rsidRPr="00350C21">
        <w:rPr>
          <w:rFonts w:ascii="Times New Roman" w:hAnsi="Times New Roman" w:cs="Times New Roman"/>
        </w:rPr>
        <w:t>,</w:t>
      </w:r>
      <w:r w:rsidRPr="00350C21">
        <w:rPr>
          <w:rFonts w:ascii="Times New Roman" w:hAnsi="Times New Roman" w:cs="Times New Roman"/>
        </w:rPr>
        <w:t xml:space="preserve"> and reporting</w:t>
      </w:r>
      <w:r w:rsidR="00A60DA2" w:rsidRPr="00350C21">
        <w:rPr>
          <w:rFonts w:ascii="Times New Roman" w:hAnsi="Times New Roman" w:cs="Times New Roman"/>
        </w:rPr>
        <w:t xml:space="preserve"> documentation including forms and/or templates</w:t>
      </w:r>
      <w:r w:rsidR="000C35AB" w:rsidRPr="00350C21">
        <w:rPr>
          <w:rFonts w:ascii="Times New Roman" w:hAnsi="Times New Roman" w:cs="Times New Roman"/>
        </w:rPr>
        <w:t>.]</w:t>
      </w:r>
    </w:p>
    <w:p w14:paraId="4272D169" w14:textId="77777777" w:rsidR="00CD74FD" w:rsidRPr="00350C21" w:rsidRDefault="00CD74FD" w:rsidP="00350C21">
      <w:pPr>
        <w:pStyle w:val="Heading2"/>
        <w:spacing w:line="480" w:lineRule="auto"/>
        <w:ind w:firstLine="720"/>
        <w:rPr>
          <w:rFonts w:ascii="Times New Roman" w:hAnsi="Times New Roman" w:cs="Times New Roman"/>
        </w:rPr>
      </w:pPr>
      <w:bookmarkStart w:id="36" w:name="_Toc449807341"/>
      <w:r w:rsidRPr="00350C21">
        <w:rPr>
          <w:rFonts w:ascii="Times New Roman" w:hAnsi="Times New Roman" w:cs="Times New Roman"/>
        </w:rPr>
        <w:t>Corrective Action and Monitoring</w:t>
      </w:r>
      <w:bookmarkEnd w:id="36"/>
    </w:p>
    <w:p w14:paraId="49D885A5" w14:textId="77777777" w:rsidR="00CD74FD" w:rsidRPr="00350C21" w:rsidRDefault="00CD74FD" w:rsidP="00350C21">
      <w:pPr>
        <w:numPr>
          <w:ilvl w:val="0"/>
          <w:numId w:val="4"/>
        </w:numPr>
        <w:spacing w:after="0" w:line="480" w:lineRule="auto"/>
        <w:ind w:firstLine="720"/>
        <w:rPr>
          <w:rFonts w:ascii="Times New Roman" w:hAnsi="Times New Roman" w:cs="Times New Roman"/>
        </w:rPr>
      </w:pPr>
      <w:r w:rsidRPr="00350C21">
        <w:rPr>
          <w:rFonts w:ascii="Times New Roman" w:hAnsi="Times New Roman" w:cs="Times New Roman"/>
        </w:rPr>
        <w:t xml:space="preserve">Risk Tolerance (Analyze and evaluate the organizational and </w:t>
      </w:r>
      <w:r w:rsidR="00071BC3" w:rsidRPr="00350C21">
        <w:rPr>
          <w:rFonts w:ascii="Times New Roman" w:hAnsi="Times New Roman" w:cs="Times New Roman"/>
        </w:rPr>
        <w:t>departmental tolerance for risk</w:t>
      </w:r>
      <w:r w:rsidRPr="00350C21">
        <w:rPr>
          <w:rFonts w:ascii="Times New Roman" w:hAnsi="Times New Roman" w:cs="Times New Roman"/>
        </w:rPr>
        <w:t>).</w:t>
      </w:r>
      <w:r w:rsidRPr="00350C21">
        <w:rPr>
          <w:rFonts w:ascii="Times New Roman" w:hAnsi="Times New Roman" w:cs="Times New Roman"/>
        </w:rPr>
        <w:tab/>
      </w:r>
    </w:p>
    <w:p w14:paraId="128BF199" w14:textId="77777777" w:rsidR="00CD74FD" w:rsidRPr="00350C21" w:rsidRDefault="00CD74FD" w:rsidP="00350C21">
      <w:pPr>
        <w:numPr>
          <w:ilvl w:val="0"/>
          <w:numId w:val="4"/>
        </w:numPr>
        <w:spacing w:after="0" w:line="480" w:lineRule="auto"/>
        <w:ind w:firstLine="720"/>
        <w:rPr>
          <w:rFonts w:ascii="Times New Roman" w:hAnsi="Times New Roman" w:cs="Times New Roman"/>
        </w:rPr>
      </w:pPr>
      <w:r w:rsidRPr="00350C21">
        <w:rPr>
          <w:rFonts w:ascii="Times New Roman" w:hAnsi="Times New Roman" w:cs="Times New Roman"/>
        </w:rPr>
        <w:lastRenderedPageBreak/>
        <w:t>Risk Mitigation (Identify, analyze</w:t>
      </w:r>
      <w:r w:rsidR="00071BC3" w:rsidRPr="00350C21">
        <w:rPr>
          <w:rFonts w:ascii="Times New Roman" w:hAnsi="Times New Roman" w:cs="Times New Roman"/>
        </w:rPr>
        <w:t>,</w:t>
      </w:r>
      <w:r w:rsidRPr="00350C21">
        <w:rPr>
          <w:rFonts w:ascii="Times New Roman" w:hAnsi="Times New Roman" w:cs="Times New Roman"/>
        </w:rPr>
        <w:t xml:space="preserve"> and suggest risk mitigation approaches in support of the project).</w:t>
      </w:r>
    </w:p>
    <w:p w14:paraId="1DC02837" w14:textId="77777777" w:rsidR="00CD74FD" w:rsidRPr="00350C21" w:rsidRDefault="00CD74FD" w:rsidP="00350C21">
      <w:pPr>
        <w:numPr>
          <w:ilvl w:val="0"/>
          <w:numId w:val="4"/>
        </w:numPr>
        <w:spacing w:after="0" w:line="480" w:lineRule="auto"/>
        <w:ind w:firstLine="720"/>
        <w:rPr>
          <w:rFonts w:ascii="Times New Roman" w:hAnsi="Times New Roman" w:cs="Times New Roman"/>
        </w:rPr>
      </w:pPr>
      <w:r w:rsidRPr="00350C21">
        <w:rPr>
          <w:rFonts w:ascii="Times New Roman" w:hAnsi="Times New Roman" w:cs="Times New Roman"/>
        </w:rPr>
        <w:t>Corrective Risk Management Strategy (Identify and describe strategy for corrective risk management. Explain whether you will use auditing, strategic planning, or another type).</w:t>
      </w:r>
      <w:r w:rsidRPr="00350C21">
        <w:rPr>
          <w:rFonts w:ascii="Times New Roman" w:hAnsi="Times New Roman" w:cs="Times New Roman"/>
        </w:rPr>
        <w:tab/>
      </w:r>
    </w:p>
    <w:p w14:paraId="6FD39135" w14:textId="77777777" w:rsidR="00CD74FD" w:rsidRPr="00350C21" w:rsidRDefault="00CD74FD" w:rsidP="00350C21">
      <w:pPr>
        <w:numPr>
          <w:ilvl w:val="0"/>
          <w:numId w:val="4"/>
        </w:numPr>
        <w:spacing w:after="0" w:line="480" w:lineRule="auto"/>
        <w:ind w:firstLine="720"/>
        <w:rPr>
          <w:rFonts w:ascii="Times New Roman" w:hAnsi="Times New Roman" w:cs="Times New Roman"/>
        </w:rPr>
      </w:pPr>
      <w:r w:rsidRPr="00350C21">
        <w:rPr>
          <w:rFonts w:ascii="Times New Roman" w:hAnsi="Times New Roman" w:cs="Times New Roman"/>
        </w:rPr>
        <w:t>Corrective Action Plan (Document and integrate corrective plan process(es) in support of the project).</w:t>
      </w:r>
    </w:p>
    <w:p w14:paraId="2276862E" w14:textId="77777777" w:rsidR="00EE51FF" w:rsidRPr="00350C21" w:rsidRDefault="00EE51FF" w:rsidP="00350C21">
      <w:pPr>
        <w:spacing w:line="480" w:lineRule="auto"/>
        <w:ind w:firstLine="720"/>
        <w:rPr>
          <w:rFonts w:ascii="Times New Roman" w:hAnsi="Times New Roman" w:cs="Times New Roman"/>
        </w:rPr>
      </w:pPr>
    </w:p>
    <w:p w14:paraId="38066A27" w14:textId="77777777" w:rsidR="00AC131E" w:rsidRPr="00350C21" w:rsidRDefault="00AC131E" w:rsidP="00350C21">
      <w:pPr>
        <w:pStyle w:val="Heading2"/>
        <w:spacing w:line="480" w:lineRule="auto"/>
        <w:ind w:firstLine="720"/>
        <w:rPr>
          <w:rFonts w:ascii="Times New Roman" w:hAnsi="Times New Roman" w:cs="Times New Roman"/>
        </w:rPr>
      </w:pPr>
      <w:bookmarkStart w:id="37" w:name="_Toc449807342"/>
      <w:r w:rsidRPr="00350C21">
        <w:rPr>
          <w:rFonts w:ascii="Times New Roman" w:hAnsi="Times New Roman" w:cs="Times New Roman"/>
        </w:rPr>
        <w:t>Updates to the Risk Regist</w:t>
      </w:r>
      <w:r w:rsidR="00071BC3" w:rsidRPr="00350C21">
        <w:rPr>
          <w:rFonts w:ascii="Times New Roman" w:hAnsi="Times New Roman" w:cs="Times New Roman"/>
        </w:rPr>
        <w:t>er</w:t>
      </w:r>
      <w:r w:rsidRPr="00350C21">
        <w:rPr>
          <w:rFonts w:ascii="Times New Roman" w:hAnsi="Times New Roman" w:cs="Times New Roman"/>
        </w:rPr>
        <w:t>:</w:t>
      </w:r>
      <w:bookmarkEnd w:id="37"/>
    </w:p>
    <w:p w14:paraId="69233308" w14:textId="77777777" w:rsidR="00AC131E" w:rsidRPr="00350C21" w:rsidRDefault="00AC131E" w:rsidP="00350C21">
      <w:pPr>
        <w:spacing w:line="480" w:lineRule="auto"/>
        <w:ind w:firstLine="720"/>
        <w:rPr>
          <w:rFonts w:ascii="Times New Roman" w:hAnsi="Times New Roman" w:cs="Times New Roman"/>
        </w:rPr>
      </w:pPr>
      <w:r w:rsidRPr="00350C21">
        <w:rPr>
          <w:rFonts w:ascii="Times New Roman" w:hAnsi="Times New Roman" w:cs="Times New Roman"/>
        </w:rPr>
        <w:t>[</w:t>
      </w:r>
      <w:r w:rsidR="004A3291" w:rsidRPr="00350C21">
        <w:rPr>
          <w:rFonts w:ascii="Times New Roman" w:hAnsi="Times New Roman" w:cs="Times New Roman"/>
        </w:rPr>
        <w:t xml:space="preserve">GUIDANCE: </w:t>
      </w:r>
      <w:r w:rsidRPr="00350C21">
        <w:rPr>
          <w:rFonts w:ascii="Times New Roman" w:hAnsi="Times New Roman" w:cs="Times New Roman"/>
        </w:rPr>
        <w:t>Please include a brief description of the risk regist</w:t>
      </w:r>
      <w:r w:rsidR="00071BC3" w:rsidRPr="00350C21">
        <w:rPr>
          <w:rFonts w:ascii="Times New Roman" w:hAnsi="Times New Roman" w:cs="Times New Roman"/>
        </w:rPr>
        <w:t>er</w:t>
      </w:r>
      <w:r w:rsidRPr="00350C21">
        <w:rPr>
          <w:rFonts w:ascii="Times New Roman" w:hAnsi="Times New Roman" w:cs="Times New Roman"/>
        </w:rPr>
        <w:t xml:space="preserve"> updates from the Risk Monitoring and Control section here and update the </w:t>
      </w:r>
      <w:r w:rsidR="00071BC3" w:rsidRPr="00350C21">
        <w:rPr>
          <w:rFonts w:ascii="Times New Roman" w:hAnsi="Times New Roman" w:cs="Times New Roman"/>
        </w:rPr>
        <w:t>r</w:t>
      </w:r>
      <w:r w:rsidRPr="00350C21">
        <w:rPr>
          <w:rFonts w:ascii="Times New Roman" w:hAnsi="Times New Roman" w:cs="Times New Roman"/>
        </w:rPr>
        <w:t xml:space="preserve">isk </w:t>
      </w:r>
      <w:r w:rsidR="00071BC3" w:rsidRPr="00350C21">
        <w:rPr>
          <w:rFonts w:ascii="Times New Roman" w:hAnsi="Times New Roman" w:cs="Times New Roman"/>
        </w:rPr>
        <w:t>r</w:t>
      </w:r>
      <w:r w:rsidRPr="00350C21">
        <w:rPr>
          <w:rFonts w:ascii="Times New Roman" w:hAnsi="Times New Roman" w:cs="Times New Roman"/>
        </w:rPr>
        <w:t>egist</w:t>
      </w:r>
      <w:r w:rsidR="00071BC3" w:rsidRPr="00350C21">
        <w:rPr>
          <w:rFonts w:ascii="Times New Roman" w:hAnsi="Times New Roman" w:cs="Times New Roman"/>
        </w:rPr>
        <w:t>er</w:t>
      </w:r>
      <w:r w:rsidRPr="00350C21">
        <w:rPr>
          <w:rFonts w:ascii="Times New Roman" w:hAnsi="Times New Roman" w:cs="Times New Roman"/>
        </w:rPr>
        <w:t xml:space="preserve"> with the details</w:t>
      </w:r>
      <w:r w:rsidR="000C0FB6" w:rsidRPr="00350C21">
        <w:rPr>
          <w:rFonts w:ascii="Times New Roman" w:hAnsi="Times New Roman" w:cs="Times New Roman"/>
        </w:rPr>
        <w:t>. Please add any update notes to the Ass</w:t>
      </w:r>
      <w:r w:rsidR="002E7ED9" w:rsidRPr="00350C21">
        <w:rPr>
          <w:rFonts w:ascii="Times New Roman" w:hAnsi="Times New Roman" w:cs="Times New Roman"/>
        </w:rPr>
        <w:t>ign</w:t>
      </w:r>
      <w:r w:rsidR="000C0FB6" w:rsidRPr="00350C21">
        <w:rPr>
          <w:rFonts w:ascii="Times New Roman" w:hAnsi="Times New Roman" w:cs="Times New Roman"/>
        </w:rPr>
        <w:t>ment No. 5 Update Notes box.</w:t>
      </w:r>
      <w:r w:rsidRPr="00350C21">
        <w:rPr>
          <w:rFonts w:ascii="Times New Roman" w:hAnsi="Times New Roman" w:cs="Times New Roman"/>
        </w:rPr>
        <w:t xml:space="preserve">] </w:t>
      </w:r>
    </w:p>
    <w:p w14:paraId="0669A415" w14:textId="77777777" w:rsidR="00AC131E" w:rsidRPr="00350C21" w:rsidRDefault="00AC131E" w:rsidP="00350C21">
      <w:pPr>
        <w:spacing w:line="480" w:lineRule="auto"/>
        <w:ind w:firstLine="720"/>
        <w:rPr>
          <w:rFonts w:ascii="Times New Roman" w:hAnsi="Times New Roman" w:cs="Times New Roman"/>
        </w:rPr>
      </w:pPr>
    </w:p>
    <w:p w14:paraId="1DC87BDE" w14:textId="77777777" w:rsidR="00EE51FF" w:rsidRPr="00350C21" w:rsidRDefault="008446B8" w:rsidP="00350C21">
      <w:pPr>
        <w:pStyle w:val="Heading1"/>
        <w:spacing w:line="480" w:lineRule="auto"/>
        <w:ind w:firstLine="720"/>
        <w:rPr>
          <w:rFonts w:ascii="Times New Roman" w:hAnsi="Times New Roman" w:cs="Times New Roman"/>
        </w:rPr>
      </w:pPr>
      <w:bookmarkStart w:id="38" w:name="_Toc449807343"/>
      <w:r w:rsidRPr="00350C21">
        <w:rPr>
          <w:rFonts w:ascii="Times New Roman" w:hAnsi="Times New Roman" w:cs="Times New Roman"/>
        </w:rPr>
        <w:t>Project Risk Management Plan</w:t>
      </w:r>
      <w:r w:rsidR="00306A01" w:rsidRPr="00350C21">
        <w:rPr>
          <w:rFonts w:ascii="Times New Roman" w:hAnsi="Times New Roman" w:cs="Times New Roman"/>
        </w:rPr>
        <w:t xml:space="preserve"> (Ass</w:t>
      </w:r>
      <w:r w:rsidR="002E7ED9" w:rsidRPr="00350C21">
        <w:rPr>
          <w:rFonts w:ascii="Times New Roman" w:hAnsi="Times New Roman" w:cs="Times New Roman"/>
        </w:rPr>
        <w:t>ign</w:t>
      </w:r>
      <w:r w:rsidR="00306A01" w:rsidRPr="00350C21">
        <w:rPr>
          <w:rFonts w:ascii="Times New Roman" w:hAnsi="Times New Roman" w:cs="Times New Roman"/>
        </w:rPr>
        <w:t>ment – u06a1</w:t>
      </w:r>
      <w:r w:rsidR="00D943DD" w:rsidRPr="00350C21">
        <w:rPr>
          <w:rFonts w:ascii="Times New Roman" w:hAnsi="Times New Roman" w:cs="Times New Roman"/>
        </w:rPr>
        <w:t>)</w:t>
      </w:r>
      <w:bookmarkEnd w:id="38"/>
    </w:p>
    <w:p w14:paraId="2F44BD01" w14:textId="77777777" w:rsidR="00CD74FD" w:rsidRPr="00350C21" w:rsidRDefault="00D943DD" w:rsidP="00350C21">
      <w:pPr>
        <w:spacing w:line="480" w:lineRule="auto"/>
        <w:ind w:firstLine="720"/>
        <w:rPr>
          <w:rFonts w:ascii="Times New Roman" w:hAnsi="Times New Roman" w:cs="Times New Roman"/>
        </w:rPr>
      </w:pPr>
      <w:r w:rsidRPr="00350C21">
        <w:rPr>
          <w:rFonts w:ascii="Times New Roman" w:hAnsi="Times New Roman" w:cs="Times New Roman"/>
        </w:rPr>
        <w:t>[</w:t>
      </w:r>
      <w:r w:rsidR="004A3291" w:rsidRPr="00350C21">
        <w:rPr>
          <w:rFonts w:ascii="Times New Roman" w:hAnsi="Times New Roman" w:cs="Times New Roman"/>
        </w:rPr>
        <w:t xml:space="preserve">GUIDANCE: </w:t>
      </w:r>
      <w:r w:rsidRPr="00350C21">
        <w:rPr>
          <w:rFonts w:ascii="Times New Roman" w:hAnsi="Times New Roman" w:cs="Times New Roman"/>
        </w:rPr>
        <w:t>The intent of the risk management review and lessons learned sections is to provide future project managers and teams some historical information on the positive and negative aspects of your projects. This information will allow the PM and team to identify best practices to improve future project risk management success</w:t>
      </w:r>
      <w:r w:rsidR="00071BC3" w:rsidRPr="00350C21">
        <w:rPr>
          <w:rFonts w:ascii="Times New Roman" w:hAnsi="Times New Roman" w:cs="Times New Roman"/>
        </w:rPr>
        <w:t>.</w:t>
      </w:r>
      <w:r w:rsidRPr="00350C21">
        <w:rPr>
          <w:rFonts w:ascii="Times New Roman" w:hAnsi="Times New Roman" w:cs="Times New Roman"/>
        </w:rPr>
        <w:t>]</w:t>
      </w:r>
    </w:p>
    <w:p w14:paraId="7B13A288" w14:textId="77777777" w:rsidR="00D943DD" w:rsidRPr="00350C21" w:rsidRDefault="00D943DD" w:rsidP="00350C21">
      <w:pPr>
        <w:pStyle w:val="Heading2"/>
        <w:spacing w:line="480" w:lineRule="auto"/>
        <w:ind w:firstLine="720"/>
        <w:rPr>
          <w:rFonts w:ascii="Times New Roman" w:hAnsi="Times New Roman" w:cs="Times New Roman"/>
        </w:rPr>
      </w:pPr>
      <w:bookmarkStart w:id="39" w:name="_Toc449807344"/>
      <w:r w:rsidRPr="00350C21">
        <w:rPr>
          <w:rFonts w:ascii="Times New Roman" w:hAnsi="Times New Roman" w:cs="Times New Roman"/>
        </w:rPr>
        <w:t>Post Project Review Questions:</w:t>
      </w:r>
      <w:bookmarkEnd w:id="39"/>
    </w:p>
    <w:p w14:paraId="3B4F2D13" w14:textId="77777777" w:rsidR="00D943DD" w:rsidRPr="00350C21" w:rsidRDefault="00D943DD" w:rsidP="00350C21">
      <w:pPr>
        <w:pStyle w:val="ListParagraph"/>
        <w:numPr>
          <w:ilvl w:val="0"/>
          <w:numId w:val="5"/>
        </w:numPr>
        <w:spacing w:line="480" w:lineRule="auto"/>
        <w:ind w:firstLine="720"/>
        <w:rPr>
          <w:rFonts w:ascii="Times New Roman" w:hAnsi="Times New Roman" w:cs="Times New Roman"/>
        </w:rPr>
      </w:pPr>
      <w:r w:rsidRPr="00350C21">
        <w:rPr>
          <w:rFonts w:ascii="Times New Roman" w:hAnsi="Times New Roman" w:cs="Times New Roman"/>
        </w:rPr>
        <w:t xml:space="preserve">What were the critical risks (opportunities and threats) on this project? Could any of these risks be classified as </w:t>
      </w:r>
      <w:r w:rsidR="00071BC3" w:rsidRPr="00350C21">
        <w:rPr>
          <w:rFonts w:ascii="Times New Roman" w:hAnsi="Times New Roman" w:cs="Times New Roman"/>
        </w:rPr>
        <w:t>“</w:t>
      </w:r>
      <w:r w:rsidRPr="00350C21">
        <w:rPr>
          <w:rFonts w:ascii="Times New Roman" w:hAnsi="Times New Roman" w:cs="Times New Roman"/>
        </w:rPr>
        <w:t>general</w:t>
      </w:r>
      <w:r w:rsidR="00071BC3" w:rsidRPr="00350C21">
        <w:rPr>
          <w:rFonts w:ascii="Times New Roman" w:hAnsi="Times New Roman" w:cs="Times New Roman"/>
        </w:rPr>
        <w:t>”</w:t>
      </w:r>
      <w:r w:rsidRPr="00350C21">
        <w:rPr>
          <w:rFonts w:ascii="Times New Roman" w:hAnsi="Times New Roman" w:cs="Times New Roman"/>
        </w:rPr>
        <w:t xml:space="preserve"> and affect similar projects?</w:t>
      </w:r>
    </w:p>
    <w:p w14:paraId="6780FA81" w14:textId="77777777" w:rsidR="00D943DD" w:rsidRPr="00350C21" w:rsidRDefault="00D943DD" w:rsidP="00350C21">
      <w:pPr>
        <w:pStyle w:val="ListParagraph"/>
        <w:numPr>
          <w:ilvl w:val="0"/>
          <w:numId w:val="5"/>
        </w:numPr>
        <w:spacing w:line="480" w:lineRule="auto"/>
        <w:ind w:firstLine="720"/>
        <w:rPr>
          <w:rFonts w:ascii="Times New Roman" w:hAnsi="Times New Roman" w:cs="Times New Roman"/>
        </w:rPr>
      </w:pPr>
      <w:r w:rsidRPr="00350C21">
        <w:rPr>
          <w:rFonts w:ascii="Times New Roman" w:hAnsi="Times New Roman" w:cs="Times New Roman"/>
        </w:rPr>
        <w:t>Which threats actually occurred</w:t>
      </w:r>
      <w:r w:rsidR="00071BC3" w:rsidRPr="00350C21">
        <w:rPr>
          <w:rFonts w:ascii="Times New Roman" w:hAnsi="Times New Roman" w:cs="Times New Roman"/>
        </w:rPr>
        <w:t>,</w:t>
      </w:r>
      <w:r w:rsidRPr="00350C21">
        <w:rPr>
          <w:rFonts w:ascii="Times New Roman" w:hAnsi="Times New Roman" w:cs="Times New Roman"/>
        </w:rPr>
        <w:t xml:space="preserve"> and did the response strategy mitigate the impacts? How?</w:t>
      </w:r>
    </w:p>
    <w:p w14:paraId="5A172770" w14:textId="77777777" w:rsidR="00D943DD" w:rsidRPr="00350C21" w:rsidRDefault="00D943DD" w:rsidP="00350C21">
      <w:pPr>
        <w:pStyle w:val="ListParagraph"/>
        <w:numPr>
          <w:ilvl w:val="0"/>
          <w:numId w:val="5"/>
        </w:numPr>
        <w:spacing w:line="480" w:lineRule="auto"/>
        <w:ind w:firstLine="720"/>
        <w:rPr>
          <w:rFonts w:ascii="Times New Roman" w:hAnsi="Times New Roman" w:cs="Times New Roman"/>
        </w:rPr>
      </w:pPr>
      <w:r w:rsidRPr="00350C21">
        <w:rPr>
          <w:rFonts w:ascii="Times New Roman" w:hAnsi="Times New Roman" w:cs="Times New Roman"/>
        </w:rPr>
        <w:lastRenderedPageBreak/>
        <w:t>Which opportunities actually occurred</w:t>
      </w:r>
      <w:r w:rsidR="00071BC3" w:rsidRPr="00350C21">
        <w:rPr>
          <w:rFonts w:ascii="Times New Roman" w:hAnsi="Times New Roman" w:cs="Times New Roman"/>
        </w:rPr>
        <w:t>,</w:t>
      </w:r>
      <w:r w:rsidRPr="00350C21">
        <w:rPr>
          <w:rFonts w:ascii="Times New Roman" w:hAnsi="Times New Roman" w:cs="Times New Roman"/>
        </w:rPr>
        <w:t xml:space="preserve"> and did the response strategy benefit the project? How?</w:t>
      </w:r>
    </w:p>
    <w:p w14:paraId="4550E833" w14:textId="77777777" w:rsidR="00D943DD" w:rsidRPr="00350C21" w:rsidRDefault="00D943DD" w:rsidP="00350C21">
      <w:pPr>
        <w:pStyle w:val="ListParagraph"/>
        <w:numPr>
          <w:ilvl w:val="0"/>
          <w:numId w:val="5"/>
        </w:numPr>
        <w:spacing w:line="480" w:lineRule="auto"/>
        <w:ind w:firstLine="720"/>
        <w:rPr>
          <w:rFonts w:ascii="Times New Roman" w:hAnsi="Times New Roman" w:cs="Times New Roman"/>
        </w:rPr>
      </w:pPr>
      <w:r w:rsidRPr="00350C21">
        <w:rPr>
          <w:rFonts w:ascii="Times New Roman" w:hAnsi="Times New Roman" w:cs="Times New Roman"/>
        </w:rPr>
        <w:t>What additional actions could have been taken to minimize the threats and maximize the opportunities?</w:t>
      </w:r>
    </w:p>
    <w:p w14:paraId="4BE8D7AD" w14:textId="77777777" w:rsidR="00D943DD" w:rsidRPr="00350C21" w:rsidRDefault="00D943DD" w:rsidP="00350C21">
      <w:pPr>
        <w:pStyle w:val="ListParagraph"/>
        <w:numPr>
          <w:ilvl w:val="0"/>
          <w:numId w:val="5"/>
        </w:numPr>
        <w:spacing w:line="480" w:lineRule="auto"/>
        <w:ind w:firstLine="720"/>
        <w:rPr>
          <w:rFonts w:ascii="Times New Roman" w:hAnsi="Times New Roman" w:cs="Times New Roman"/>
        </w:rPr>
      </w:pPr>
      <w:r w:rsidRPr="00350C21">
        <w:rPr>
          <w:rFonts w:ascii="Times New Roman" w:hAnsi="Times New Roman" w:cs="Times New Roman"/>
        </w:rPr>
        <w:t>What specific benefits can be attributed to the risk management process for your project?</w:t>
      </w:r>
    </w:p>
    <w:p w14:paraId="3EA6D7F2" w14:textId="77777777" w:rsidR="00D943DD" w:rsidRPr="00350C21" w:rsidRDefault="00D943DD" w:rsidP="00350C21">
      <w:pPr>
        <w:pStyle w:val="ListParagraph"/>
        <w:numPr>
          <w:ilvl w:val="0"/>
          <w:numId w:val="5"/>
        </w:numPr>
        <w:spacing w:line="480" w:lineRule="auto"/>
        <w:ind w:firstLine="720"/>
        <w:rPr>
          <w:rFonts w:ascii="Times New Roman" w:hAnsi="Times New Roman" w:cs="Times New Roman"/>
        </w:rPr>
      </w:pPr>
      <w:r w:rsidRPr="00350C21">
        <w:rPr>
          <w:rFonts w:ascii="Times New Roman" w:hAnsi="Times New Roman" w:cs="Times New Roman"/>
        </w:rPr>
        <w:t>Which risk responses were effective? Which risk responses were ineffective? Why?</w:t>
      </w:r>
    </w:p>
    <w:p w14:paraId="21B73F6D" w14:textId="77777777" w:rsidR="00D943DD" w:rsidRPr="00350C21" w:rsidRDefault="00CA63FF" w:rsidP="00350C21">
      <w:pPr>
        <w:pStyle w:val="ListParagraph"/>
        <w:numPr>
          <w:ilvl w:val="0"/>
          <w:numId w:val="5"/>
        </w:numPr>
        <w:spacing w:line="480" w:lineRule="auto"/>
        <w:ind w:firstLine="720"/>
        <w:rPr>
          <w:rFonts w:ascii="Times New Roman" w:hAnsi="Times New Roman" w:cs="Times New Roman"/>
        </w:rPr>
      </w:pPr>
      <w:r w:rsidRPr="00350C21">
        <w:rPr>
          <w:rFonts w:ascii="Times New Roman" w:hAnsi="Times New Roman" w:cs="Times New Roman"/>
        </w:rPr>
        <w:t>Was your risk reporting strategy effective? Would you suggest different or additional reporting mechanism? Why?</w:t>
      </w:r>
    </w:p>
    <w:p w14:paraId="0E08EA47" w14:textId="77777777" w:rsidR="00CA63FF" w:rsidRPr="00350C21" w:rsidRDefault="00CA63FF" w:rsidP="00350C21">
      <w:pPr>
        <w:spacing w:line="480" w:lineRule="auto"/>
        <w:ind w:left="360" w:firstLine="720"/>
        <w:rPr>
          <w:rFonts w:ascii="Times New Roman" w:hAnsi="Times New Roman" w:cs="Times New Roman"/>
        </w:rPr>
      </w:pPr>
    </w:p>
    <w:p w14:paraId="071069AF" w14:textId="77777777" w:rsidR="00CA63FF" w:rsidRPr="00350C21" w:rsidRDefault="00CA63FF" w:rsidP="00350C21">
      <w:pPr>
        <w:spacing w:line="480" w:lineRule="auto"/>
        <w:ind w:left="360" w:firstLine="720"/>
        <w:rPr>
          <w:rFonts w:ascii="Times New Roman" w:hAnsi="Times New Roman" w:cs="Times New Roman"/>
        </w:rPr>
      </w:pPr>
    </w:p>
    <w:p w14:paraId="1BB3016B" w14:textId="77777777" w:rsidR="00CA63FF" w:rsidRPr="00350C21" w:rsidRDefault="00CA63FF" w:rsidP="00350C21">
      <w:pPr>
        <w:pStyle w:val="Heading2"/>
        <w:spacing w:line="480" w:lineRule="auto"/>
        <w:ind w:firstLine="720"/>
        <w:rPr>
          <w:rFonts w:ascii="Times New Roman" w:hAnsi="Times New Roman" w:cs="Times New Roman"/>
        </w:rPr>
      </w:pPr>
      <w:bookmarkStart w:id="40" w:name="_Toc449807345"/>
      <w:r w:rsidRPr="00350C21">
        <w:rPr>
          <w:rFonts w:ascii="Times New Roman" w:hAnsi="Times New Roman" w:cs="Times New Roman"/>
        </w:rPr>
        <w:t>Lessons Learned</w:t>
      </w:r>
      <w:bookmarkEnd w:id="40"/>
    </w:p>
    <w:p w14:paraId="3D4A2B1B" w14:textId="77777777" w:rsidR="00F20581" w:rsidRPr="00350C21" w:rsidRDefault="00F20581" w:rsidP="00350C21">
      <w:pPr>
        <w:numPr>
          <w:ilvl w:val="0"/>
          <w:numId w:val="6"/>
        </w:numPr>
        <w:spacing w:before="100" w:beforeAutospacing="1" w:after="100" w:afterAutospacing="1" w:line="480" w:lineRule="auto"/>
        <w:ind w:left="495" w:firstLine="720"/>
        <w:rPr>
          <w:rFonts w:ascii="Times New Roman" w:eastAsia="Times New Roman" w:hAnsi="Times New Roman" w:cs="Times New Roman"/>
          <w:color w:val="333333"/>
          <w:lang w:val="en"/>
        </w:rPr>
      </w:pPr>
      <w:r w:rsidRPr="00350C21">
        <w:rPr>
          <w:rFonts w:ascii="Times New Roman" w:eastAsia="Times New Roman" w:hAnsi="Times New Roman" w:cs="Times New Roman"/>
          <w:color w:val="333333"/>
          <w:lang w:val="en"/>
        </w:rPr>
        <w:t>What is the situation/issue that occurred during the project that negatively impacted your implementation of your risk management plan?</w:t>
      </w:r>
    </w:p>
    <w:p w14:paraId="61647E5A" w14:textId="77777777" w:rsidR="00F20581" w:rsidRPr="00350C21" w:rsidRDefault="00F20581" w:rsidP="00350C21">
      <w:pPr>
        <w:numPr>
          <w:ilvl w:val="0"/>
          <w:numId w:val="6"/>
        </w:numPr>
        <w:spacing w:before="100" w:beforeAutospacing="1" w:after="100" w:afterAutospacing="1" w:line="480" w:lineRule="auto"/>
        <w:ind w:left="495" w:firstLine="720"/>
        <w:rPr>
          <w:rFonts w:ascii="Times New Roman" w:eastAsia="Times New Roman" w:hAnsi="Times New Roman" w:cs="Times New Roman"/>
          <w:color w:val="333333"/>
          <w:lang w:val="en"/>
        </w:rPr>
      </w:pPr>
      <w:r w:rsidRPr="00350C21">
        <w:rPr>
          <w:rFonts w:ascii="Times New Roman" w:eastAsia="Times New Roman" w:hAnsi="Times New Roman" w:cs="Times New Roman"/>
          <w:color w:val="333333"/>
          <w:lang w:val="en"/>
        </w:rPr>
        <w:t xml:space="preserve">What actions were taken or alternative considered </w:t>
      </w:r>
      <w:r w:rsidR="004A3291" w:rsidRPr="00350C21">
        <w:rPr>
          <w:rFonts w:ascii="Times New Roman" w:eastAsia="Times New Roman" w:hAnsi="Times New Roman" w:cs="Times New Roman"/>
          <w:color w:val="333333"/>
          <w:lang w:val="en"/>
        </w:rPr>
        <w:t>resolving</w:t>
      </w:r>
      <w:r w:rsidRPr="00350C21">
        <w:rPr>
          <w:rFonts w:ascii="Times New Roman" w:eastAsia="Times New Roman" w:hAnsi="Times New Roman" w:cs="Times New Roman"/>
          <w:color w:val="333333"/>
          <w:lang w:val="en"/>
        </w:rPr>
        <w:t xml:space="preserve"> the issue?</w:t>
      </w:r>
    </w:p>
    <w:p w14:paraId="675030D6" w14:textId="77777777" w:rsidR="00F20581" w:rsidRPr="00350C21" w:rsidRDefault="00F20581" w:rsidP="00350C21">
      <w:pPr>
        <w:numPr>
          <w:ilvl w:val="0"/>
          <w:numId w:val="6"/>
        </w:numPr>
        <w:spacing w:before="100" w:beforeAutospacing="1" w:after="100" w:afterAutospacing="1" w:line="480" w:lineRule="auto"/>
        <w:ind w:left="495" w:firstLine="720"/>
        <w:rPr>
          <w:rFonts w:ascii="Times New Roman" w:eastAsia="Times New Roman" w:hAnsi="Times New Roman" w:cs="Times New Roman"/>
          <w:color w:val="333333"/>
          <w:lang w:val="en"/>
        </w:rPr>
      </w:pPr>
      <w:r w:rsidRPr="00350C21">
        <w:rPr>
          <w:rFonts w:ascii="Times New Roman" w:eastAsia="Times New Roman" w:hAnsi="Times New Roman" w:cs="Times New Roman"/>
          <w:color w:val="333333"/>
          <w:lang w:val="en"/>
        </w:rPr>
        <w:t>What worked well?</w:t>
      </w:r>
    </w:p>
    <w:p w14:paraId="0A6E8266" w14:textId="77777777" w:rsidR="00F20581" w:rsidRPr="00350C21" w:rsidRDefault="00F20581" w:rsidP="00350C21">
      <w:pPr>
        <w:numPr>
          <w:ilvl w:val="0"/>
          <w:numId w:val="6"/>
        </w:numPr>
        <w:spacing w:before="100" w:beforeAutospacing="1" w:after="100" w:afterAutospacing="1" w:line="480" w:lineRule="auto"/>
        <w:ind w:left="495" w:firstLine="720"/>
        <w:rPr>
          <w:rFonts w:ascii="Times New Roman" w:eastAsia="Times New Roman" w:hAnsi="Times New Roman" w:cs="Times New Roman"/>
          <w:color w:val="333333"/>
          <w:lang w:val="en"/>
        </w:rPr>
      </w:pPr>
      <w:r w:rsidRPr="00350C21">
        <w:rPr>
          <w:rFonts w:ascii="Times New Roman" w:eastAsia="Times New Roman" w:hAnsi="Times New Roman" w:cs="Times New Roman"/>
          <w:color w:val="333333"/>
          <w:lang w:val="en"/>
        </w:rPr>
        <w:t>What can be improved upon?</w:t>
      </w:r>
    </w:p>
    <w:p w14:paraId="4C8D31CF" w14:textId="77777777" w:rsidR="00F20581" w:rsidRPr="00350C21" w:rsidRDefault="00F20581" w:rsidP="00350C21">
      <w:pPr>
        <w:numPr>
          <w:ilvl w:val="0"/>
          <w:numId w:val="6"/>
        </w:numPr>
        <w:spacing w:before="100" w:beforeAutospacing="1" w:after="100" w:afterAutospacing="1" w:line="480" w:lineRule="auto"/>
        <w:ind w:left="495" w:firstLine="720"/>
        <w:rPr>
          <w:rFonts w:ascii="Times New Roman" w:eastAsia="Times New Roman" w:hAnsi="Times New Roman" w:cs="Times New Roman"/>
          <w:color w:val="333333"/>
          <w:lang w:val="en"/>
        </w:rPr>
      </w:pPr>
      <w:r w:rsidRPr="00350C21">
        <w:rPr>
          <w:rFonts w:ascii="Times New Roman" w:eastAsia="Times New Roman" w:hAnsi="Times New Roman" w:cs="Times New Roman"/>
          <w:color w:val="333333"/>
          <w:lang w:val="en"/>
        </w:rPr>
        <w:t>Other information that may help other project risk team members?</w:t>
      </w:r>
    </w:p>
    <w:p w14:paraId="5FBCB939" w14:textId="77777777" w:rsidR="00F20581" w:rsidRPr="00350C21" w:rsidRDefault="00F20581" w:rsidP="00350C21">
      <w:pPr>
        <w:numPr>
          <w:ilvl w:val="0"/>
          <w:numId w:val="6"/>
        </w:numPr>
        <w:spacing w:before="100" w:beforeAutospacing="1" w:after="100" w:afterAutospacing="1" w:line="480" w:lineRule="auto"/>
        <w:ind w:left="495" w:firstLine="720"/>
        <w:rPr>
          <w:rFonts w:ascii="Times New Roman" w:eastAsia="Times New Roman" w:hAnsi="Times New Roman" w:cs="Times New Roman"/>
          <w:color w:val="333333"/>
          <w:lang w:val="en"/>
        </w:rPr>
      </w:pPr>
      <w:r w:rsidRPr="00350C21">
        <w:rPr>
          <w:rFonts w:ascii="Times New Roman" w:eastAsia="Times New Roman" w:hAnsi="Times New Roman" w:cs="Times New Roman"/>
          <w:color w:val="333333"/>
          <w:lang w:val="en"/>
        </w:rPr>
        <w:t>Shared learning, what is your advice to future project teams?</w:t>
      </w:r>
    </w:p>
    <w:p w14:paraId="661AB68B" w14:textId="77777777" w:rsidR="00AF487C" w:rsidRPr="00350C21" w:rsidRDefault="00AF487C" w:rsidP="00350C21">
      <w:pPr>
        <w:spacing w:line="480" w:lineRule="auto"/>
        <w:ind w:firstLine="720"/>
        <w:rPr>
          <w:rFonts w:ascii="Times New Roman" w:hAnsi="Times New Roman" w:cs="Times New Roman"/>
        </w:rPr>
      </w:pPr>
      <w:r w:rsidRPr="00350C21">
        <w:rPr>
          <w:rFonts w:ascii="Times New Roman" w:hAnsi="Times New Roman" w:cs="Times New Roman"/>
        </w:rPr>
        <w:br w:type="page"/>
      </w:r>
    </w:p>
    <w:p w14:paraId="29D9CF7C" w14:textId="0E13A57F" w:rsidR="00F20581" w:rsidRDefault="00F20581" w:rsidP="00350C21">
      <w:pPr>
        <w:pStyle w:val="Heading1"/>
        <w:spacing w:line="480" w:lineRule="auto"/>
        <w:ind w:firstLine="720"/>
        <w:rPr>
          <w:rFonts w:ascii="Times New Roman" w:hAnsi="Times New Roman" w:cs="Times New Roman"/>
        </w:rPr>
      </w:pPr>
      <w:bookmarkStart w:id="41" w:name="_Toc449807346"/>
      <w:r w:rsidRPr="00350C21">
        <w:rPr>
          <w:rFonts w:ascii="Times New Roman" w:hAnsi="Times New Roman" w:cs="Times New Roman"/>
        </w:rPr>
        <w:lastRenderedPageBreak/>
        <w:t>References</w:t>
      </w:r>
      <w:bookmarkEnd w:id="41"/>
    </w:p>
    <w:p w14:paraId="24E3CB1B" w14:textId="33AED48E" w:rsidR="000C35AB" w:rsidRDefault="008D12CC" w:rsidP="000C35AB">
      <w:r>
        <w:tab/>
      </w:r>
      <w:r w:rsidR="000C35AB">
        <w:t>Dahms</w:t>
      </w:r>
      <w:r w:rsidR="00B064C1">
        <w:t>,</w:t>
      </w:r>
      <w:r w:rsidR="000C35AB">
        <w:t xml:space="preserve"> </w:t>
      </w:r>
      <w:r w:rsidR="00B064C1">
        <w:t>T (2008)</w:t>
      </w:r>
      <w:r w:rsidR="000C35AB">
        <w:t xml:space="preserve">.: Risk management and corporate governance: are they the same? Risk </w:t>
      </w:r>
    </w:p>
    <w:p w14:paraId="0FF6D8DF" w14:textId="7644AECF" w:rsidR="000C35AB" w:rsidRDefault="000C35AB" w:rsidP="000C35AB">
      <w:r>
        <w:t xml:space="preserve">                    </w:t>
      </w:r>
      <w:r w:rsidR="00B064C1">
        <w:t>Magazine:</w:t>
      </w:r>
      <w:r>
        <w:t xml:space="preserve"> Accessed </w:t>
      </w:r>
      <w:r w:rsidR="00B064C1">
        <w:t>from http://www.riskmanagementmagazine.com.au/articles</w:t>
      </w:r>
      <w:r>
        <w:t>.</w:t>
      </w:r>
    </w:p>
    <w:p w14:paraId="6B32284A" w14:textId="666D1B38" w:rsidR="000C35AB" w:rsidRDefault="000C35AB" w:rsidP="000C35AB">
      <w:r>
        <w:tab/>
      </w:r>
      <w:r w:rsidRPr="000C35AB">
        <w:t>Demming</w:t>
      </w:r>
      <w:r>
        <w:t>,</w:t>
      </w:r>
      <w:r w:rsidRPr="000C35AB">
        <w:t xml:space="preserve"> W.</w:t>
      </w:r>
      <w:r>
        <w:t xml:space="preserve"> (1986)</w:t>
      </w:r>
      <w:r w:rsidRPr="000C35AB">
        <w:t xml:space="preserve"> Out of the crisis</w:t>
      </w:r>
      <w:r>
        <w:t>.</w:t>
      </w:r>
      <w:r w:rsidRPr="000C35AB">
        <w:t xml:space="preserve"> Cambridge MA; Institute of Technology. Centre</w:t>
      </w:r>
    </w:p>
    <w:p w14:paraId="6A5EBB5C" w14:textId="77777777" w:rsidR="000C35AB" w:rsidRDefault="000C35AB" w:rsidP="000C35AB">
      <w:r>
        <w:t xml:space="preserve">                     </w:t>
      </w:r>
      <w:r w:rsidRPr="000C35AB">
        <w:t xml:space="preserve"> for Advanced Engineering Study; 1986.</w:t>
      </w:r>
    </w:p>
    <w:p w14:paraId="23F98B7C" w14:textId="79F5EBA9" w:rsidR="007333BE" w:rsidRPr="000C35AB" w:rsidRDefault="000C35AB" w:rsidP="000C35AB">
      <w:pPr>
        <w:ind w:firstLine="720"/>
      </w:pPr>
      <w:r>
        <w:t xml:space="preserve"> </w:t>
      </w:r>
      <w:r w:rsidR="00E2210B">
        <w:rPr>
          <w:rFonts w:ascii="Times New Roman" w:hAnsi="Times New Roman" w:cs="Times New Roman"/>
        </w:rPr>
        <w:t xml:space="preserve">Monte Carlo Simulation (2016) Retrieved from </w:t>
      </w:r>
      <w:hyperlink r:id="rId8" w:history="1">
        <w:r w:rsidR="008D12CC" w:rsidRPr="00CA78EC">
          <w:rPr>
            <w:rStyle w:val="Hyperlink"/>
            <w:rFonts w:ascii="Times New Roman" w:hAnsi="Times New Roman" w:cs="Times New Roman"/>
          </w:rPr>
          <w:t>http://www.cengage.com/search/showresults.do</w:t>
        </w:r>
      </w:hyperlink>
      <w:r w:rsidR="00E2210B">
        <w:rPr>
          <w:rFonts w:ascii="Times New Roman" w:hAnsi="Times New Roman" w:cs="Times New Roman"/>
        </w:rPr>
        <w:t>.</w:t>
      </w:r>
    </w:p>
    <w:p w14:paraId="77790691" w14:textId="77777777" w:rsidR="008D12CC" w:rsidRPr="00350C21" w:rsidRDefault="008D12CC" w:rsidP="00E2210B">
      <w:pPr>
        <w:spacing w:line="480" w:lineRule="auto"/>
        <w:ind w:firstLine="720"/>
        <w:rPr>
          <w:rFonts w:ascii="Times New Roman" w:hAnsi="Times New Roman" w:cs="Times New Roman"/>
        </w:rPr>
      </w:pPr>
    </w:p>
    <w:p w14:paraId="3768D9CE" w14:textId="77777777" w:rsidR="00BD6850" w:rsidRPr="00350C21" w:rsidRDefault="00BD6850" w:rsidP="00350C21">
      <w:pPr>
        <w:spacing w:line="480" w:lineRule="auto"/>
        <w:ind w:firstLine="720"/>
        <w:rPr>
          <w:rFonts w:ascii="Times New Roman" w:hAnsi="Times New Roman" w:cs="Times New Roman"/>
        </w:rPr>
      </w:pPr>
    </w:p>
    <w:p w14:paraId="4C7891CC" w14:textId="77777777" w:rsidR="00BD6850" w:rsidRPr="00350C21" w:rsidRDefault="00BD6850" w:rsidP="00350C21">
      <w:pPr>
        <w:spacing w:line="480" w:lineRule="auto"/>
        <w:ind w:firstLine="720"/>
        <w:rPr>
          <w:rFonts w:ascii="Times New Roman" w:hAnsi="Times New Roman" w:cs="Times New Roman"/>
        </w:rPr>
      </w:pPr>
      <w:r w:rsidRPr="00350C21">
        <w:rPr>
          <w:rFonts w:ascii="Times New Roman" w:hAnsi="Times New Roman" w:cs="Times New Roman"/>
        </w:rPr>
        <w:br w:type="page"/>
      </w:r>
    </w:p>
    <w:p w14:paraId="487E1068" w14:textId="77777777" w:rsidR="00BD6850" w:rsidRPr="00350C21" w:rsidRDefault="00C02C60" w:rsidP="00350C21">
      <w:pPr>
        <w:pStyle w:val="Heading1"/>
        <w:spacing w:line="480" w:lineRule="auto"/>
        <w:ind w:firstLine="720"/>
        <w:rPr>
          <w:rFonts w:ascii="Times New Roman" w:hAnsi="Times New Roman" w:cs="Times New Roman"/>
        </w:rPr>
      </w:pPr>
      <w:bookmarkStart w:id="42" w:name="_Toc449807347"/>
      <w:r w:rsidRPr="00350C21">
        <w:rPr>
          <w:rFonts w:ascii="Times New Roman" w:hAnsi="Times New Roman" w:cs="Times New Roman"/>
        </w:rPr>
        <w:lastRenderedPageBreak/>
        <w:t>Appendix</w:t>
      </w:r>
      <w:bookmarkEnd w:id="42"/>
    </w:p>
    <w:sectPr w:rsidR="00BD6850" w:rsidRPr="00350C21" w:rsidSect="006A73C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C3A00B" w14:textId="77777777" w:rsidR="00FE4D02" w:rsidRDefault="00FE4D02" w:rsidP="00184049">
      <w:pPr>
        <w:spacing w:after="0" w:line="240" w:lineRule="auto"/>
      </w:pPr>
      <w:r>
        <w:separator/>
      </w:r>
    </w:p>
  </w:endnote>
  <w:endnote w:type="continuationSeparator" w:id="0">
    <w:p w14:paraId="74761EB5" w14:textId="77777777" w:rsidR="00FE4D02" w:rsidRDefault="00FE4D02" w:rsidP="001840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3015209"/>
      <w:docPartObj>
        <w:docPartGallery w:val="Page Numbers (Bottom of Page)"/>
        <w:docPartUnique/>
      </w:docPartObj>
    </w:sdtPr>
    <w:sdtEndPr>
      <w:rPr>
        <w:noProof/>
      </w:rPr>
    </w:sdtEndPr>
    <w:sdtContent>
      <w:p w14:paraId="0ED4AA34" w14:textId="3D75F3DD" w:rsidR="00712131" w:rsidRDefault="00712131">
        <w:pPr>
          <w:pStyle w:val="Footer"/>
          <w:jc w:val="center"/>
        </w:pPr>
        <w:r>
          <w:fldChar w:fldCharType="begin"/>
        </w:r>
        <w:r>
          <w:instrText xml:space="preserve"> PAGE   \* MERGEFORMAT </w:instrText>
        </w:r>
        <w:r>
          <w:fldChar w:fldCharType="separate"/>
        </w:r>
        <w:r w:rsidR="00AE1EF7">
          <w:rPr>
            <w:noProof/>
          </w:rPr>
          <w:t>22</w:t>
        </w:r>
        <w:r>
          <w:rPr>
            <w:noProof/>
          </w:rPr>
          <w:fldChar w:fldCharType="end"/>
        </w:r>
      </w:p>
    </w:sdtContent>
  </w:sdt>
  <w:p w14:paraId="0F923A4D" w14:textId="77777777" w:rsidR="00712131" w:rsidRDefault="007121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0C99DE" w14:textId="77777777" w:rsidR="00FE4D02" w:rsidRDefault="00FE4D02" w:rsidP="00184049">
      <w:pPr>
        <w:spacing w:after="0" w:line="240" w:lineRule="auto"/>
      </w:pPr>
      <w:r>
        <w:separator/>
      </w:r>
    </w:p>
  </w:footnote>
  <w:footnote w:type="continuationSeparator" w:id="0">
    <w:p w14:paraId="47B2FEB4" w14:textId="77777777" w:rsidR="00FE4D02" w:rsidRDefault="00FE4D02" w:rsidP="001840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649BB"/>
    <w:multiLevelType w:val="hybridMultilevel"/>
    <w:tmpl w:val="82E05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C96040"/>
    <w:multiLevelType w:val="hybridMultilevel"/>
    <w:tmpl w:val="A398B0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81252C"/>
    <w:multiLevelType w:val="hybridMultilevel"/>
    <w:tmpl w:val="D8E082B2"/>
    <w:lvl w:ilvl="0" w:tplc="B0D0A058">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B41EB9"/>
    <w:multiLevelType w:val="multilevel"/>
    <w:tmpl w:val="A6987E8C"/>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Wingdings" w:hAnsi="Wingding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56C3458B"/>
    <w:multiLevelType w:val="hybridMultilevel"/>
    <w:tmpl w:val="75F6C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DC5980"/>
    <w:multiLevelType w:val="multilevel"/>
    <w:tmpl w:val="194E3E12"/>
    <w:numStyleLink w:val="StyleBulleted"/>
  </w:abstractNum>
  <w:abstractNum w:abstractNumId="6" w15:restartNumberingAfterBreak="0">
    <w:nsid w:val="63866947"/>
    <w:multiLevelType w:val="multilevel"/>
    <w:tmpl w:val="194E3E12"/>
    <w:styleLink w:val="StyleBulleted"/>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A063245"/>
    <w:multiLevelType w:val="multilevel"/>
    <w:tmpl w:val="194E3E12"/>
    <w:numStyleLink w:val="StyleBulleted"/>
  </w:abstractNum>
  <w:abstractNum w:abstractNumId="8" w15:restartNumberingAfterBreak="0">
    <w:nsid w:val="6D8A0CAB"/>
    <w:multiLevelType w:val="hybridMultilevel"/>
    <w:tmpl w:val="73FCF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8E1774"/>
    <w:multiLevelType w:val="multilevel"/>
    <w:tmpl w:val="C3AAE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AF267F"/>
    <w:multiLevelType w:val="multilevel"/>
    <w:tmpl w:val="1666C748"/>
    <w:lvl w:ilvl="0">
      <w:start w:val="1"/>
      <w:numFmt w:val="bullet"/>
      <w:pStyle w:val="BodyBullet"/>
      <w:lvlText w:val=""/>
      <w:lvlJc w:val="left"/>
      <w:pPr>
        <w:tabs>
          <w:tab w:val="num" w:pos="1080"/>
        </w:tabs>
        <w:ind w:left="1080" w:hanging="360"/>
      </w:pPr>
      <w:rPr>
        <w:rFonts w:ascii="Symbol" w:hAnsi="Symbol"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6"/>
  </w:num>
  <w:num w:numId="2">
    <w:abstractNumId w:val="7"/>
  </w:num>
  <w:num w:numId="3">
    <w:abstractNumId w:val="8"/>
  </w:num>
  <w:num w:numId="4">
    <w:abstractNumId w:val="5"/>
  </w:num>
  <w:num w:numId="5">
    <w:abstractNumId w:val="1"/>
  </w:num>
  <w:num w:numId="6">
    <w:abstractNumId w:val="9"/>
  </w:num>
  <w:num w:numId="7">
    <w:abstractNumId w:val="2"/>
  </w:num>
  <w:num w:numId="8">
    <w:abstractNumId w:val="0"/>
  </w:num>
  <w:num w:numId="9">
    <w:abstractNumId w:val="4"/>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BCA"/>
    <w:rsid w:val="00006716"/>
    <w:rsid w:val="00071BC3"/>
    <w:rsid w:val="000A7B10"/>
    <w:rsid w:val="000C0FB6"/>
    <w:rsid w:val="000C35AB"/>
    <w:rsid w:val="000E2057"/>
    <w:rsid w:val="001022EA"/>
    <w:rsid w:val="001100A9"/>
    <w:rsid w:val="001134F2"/>
    <w:rsid w:val="00184049"/>
    <w:rsid w:val="001A5F7A"/>
    <w:rsid w:val="001D6086"/>
    <w:rsid w:val="001E477F"/>
    <w:rsid w:val="001F6108"/>
    <w:rsid w:val="00204A6A"/>
    <w:rsid w:val="00216583"/>
    <w:rsid w:val="002341EF"/>
    <w:rsid w:val="00255341"/>
    <w:rsid w:val="002766CF"/>
    <w:rsid w:val="002E7ED9"/>
    <w:rsid w:val="00306A01"/>
    <w:rsid w:val="00324F9A"/>
    <w:rsid w:val="0035008A"/>
    <w:rsid w:val="00350C21"/>
    <w:rsid w:val="00356192"/>
    <w:rsid w:val="003616EC"/>
    <w:rsid w:val="00380C39"/>
    <w:rsid w:val="00381907"/>
    <w:rsid w:val="0038722B"/>
    <w:rsid w:val="003E5654"/>
    <w:rsid w:val="004126B9"/>
    <w:rsid w:val="00444F46"/>
    <w:rsid w:val="004A3291"/>
    <w:rsid w:val="004A45AD"/>
    <w:rsid w:val="004C2A9B"/>
    <w:rsid w:val="004D76A7"/>
    <w:rsid w:val="004F3F24"/>
    <w:rsid w:val="0053755D"/>
    <w:rsid w:val="00585ACB"/>
    <w:rsid w:val="00622C25"/>
    <w:rsid w:val="0066369E"/>
    <w:rsid w:val="00687A9A"/>
    <w:rsid w:val="006973F9"/>
    <w:rsid w:val="006A1C27"/>
    <w:rsid w:val="006A73C6"/>
    <w:rsid w:val="006B66B5"/>
    <w:rsid w:val="006C2532"/>
    <w:rsid w:val="006D5FB6"/>
    <w:rsid w:val="006E0AE5"/>
    <w:rsid w:val="006E4AAC"/>
    <w:rsid w:val="00712131"/>
    <w:rsid w:val="00727D85"/>
    <w:rsid w:val="007333BE"/>
    <w:rsid w:val="00747785"/>
    <w:rsid w:val="00754158"/>
    <w:rsid w:val="007563D3"/>
    <w:rsid w:val="00756553"/>
    <w:rsid w:val="007611D4"/>
    <w:rsid w:val="007B6ACE"/>
    <w:rsid w:val="007E71F6"/>
    <w:rsid w:val="00801E8F"/>
    <w:rsid w:val="00825261"/>
    <w:rsid w:val="008300AE"/>
    <w:rsid w:val="008446B8"/>
    <w:rsid w:val="00845ADE"/>
    <w:rsid w:val="00897B68"/>
    <w:rsid w:val="008B07E6"/>
    <w:rsid w:val="008B0BBC"/>
    <w:rsid w:val="008B1E9F"/>
    <w:rsid w:val="008C2F97"/>
    <w:rsid w:val="008C5643"/>
    <w:rsid w:val="008D12CC"/>
    <w:rsid w:val="008D5D4E"/>
    <w:rsid w:val="008E2B78"/>
    <w:rsid w:val="008F59D4"/>
    <w:rsid w:val="00915D0F"/>
    <w:rsid w:val="00924F86"/>
    <w:rsid w:val="009475BD"/>
    <w:rsid w:val="00A27C7B"/>
    <w:rsid w:val="00A42CCB"/>
    <w:rsid w:val="00A43BE9"/>
    <w:rsid w:val="00A60DA2"/>
    <w:rsid w:val="00A60F8C"/>
    <w:rsid w:val="00A973D6"/>
    <w:rsid w:val="00AC131E"/>
    <w:rsid w:val="00AE12B9"/>
    <w:rsid w:val="00AE1EF7"/>
    <w:rsid w:val="00AF329E"/>
    <w:rsid w:val="00AF487C"/>
    <w:rsid w:val="00B064C1"/>
    <w:rsid w:val="00B93BCA"/>
    <w:rsid w:val="00B953CC"/>
    <w:rsid w:val="00BB35CA"/>
    <w:rsid w:val="00BD6850"/>
    <w:rsid w:val="00BF4E81"/>
    <w:rsid w:val="00C02C60"/>
    <w:rsid w:val="00C44E58"/>
    <w:rsid w:val="00C615AF"/>
    <w:rsid w:val="00C802E6"/>
    <w:rsid w:val="00CA63FF"/>
    <w:rsid w:val="00CA6D16"/>
    <w:rsid w:val="00CD74FD"/>
    <w:rsid w:val="00CF6645"/>
    <w:rsid w:val="00D30970"/>
    <w:rsid w:val="00D943DD"/>
    <w:rsid w:val="00DC7294"/>
    <w:rsid w:val="00DD764C"/>
    <w:rsid w:val="00DE5A67"/>
    <w:rsid w:val="00E2210B"/>
    <w:rsid w:val="00E37E2F"/>
    <w:rsid w:val="00E5693F"/>
    <w:rsid w:val="00E57F26"/>
    <w:rsid w:val="00E92D64"/>
    <w:rsid w:val="00E97F3F"/>
    <w:rsid w:val="00EE51FF"/>
    <w:rsid w:val="00F10F13"/>
    <w:rsid w:val="00F20581"/>
    <w:rsid w:val="00F71529"/>
    <w:rsid w:val="00FB6357"/>
    <w:rsid w:val="00FC61DF"/>
    <w:rsid w:val="00FE4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C888E"/>
  <w15:docId w15:val="{DECDD03D-0EF4-4496-A285-50247DE49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A6D1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A6D1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333B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A6D1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A6D16"/>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CA6D16"/>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CA6D16"/>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CA6D16"/>
    <w:pPr>
      <w:outlineLvl w:val="9"/>
    </w:pPr>
    <w:rPr>
      <w:lang w:eastAsia="ja-JP"/>
    </w:rPr>
  </w:style>
  <w:style w:type="paragraph" w:styleId="TOC2">
    <w:name w:val="toc 2"/>
    <w:basedOn w:val="Normal"/>
    <w:next w:val="Normal"/>
    <w:autoRedefine/>
    <w:uiPriority w:val="39"/>
    <w:unhideWhenUsed/>
    <w:rsid w:val="00CA6D16"/>
    <w:pPr>
      <w:spacing w:after="100"/>
      <w:ind w:left="220"/>
    </w:pPr>
  </w:style>
  <w:style w:type="character" w:styleId="Hyperlink">
    <w:name w:val="Hyperlink"/>
    <w:basedOn w:val="DefaultParagraphFont"/>
    <w:uiPriority w:val="99"/>
    <w:unhideWhenUsed/>
    <w:rsid w:val="00CA6D16"/>
    <w:rPr>
      <w:color w:val="0000FF" w:themeColor="hyperlink"/>
      <w:u w:val="single"/>
    </w:rPr>
  </w:style>
  <w:style w:type="paragraph" w:styleId="BalloonText">
    <w:name w:val="Balloon Text"/>
    <w:basedOn w:val="Normal"/>
    <w:link w:val="BalloonTextChar"/>
    <w:uiPriority w:val="99"/>
    <w:semiHidden/>
    <w:unhideWhenUsed/>
    <w:rsid w:val="00CA6D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6D16"/>
    <w:rPr>
      <w:rFonts w:ascii="Tahoma" w:hAnsi="Tahoma" w:cs="Tahoma"/>
      <w:sz w:val="16"/>
      <w:szCs w:val="16"/>
    </w:rPr>
  </w:style>
  <w:style w:type="paragraph" w:styleId="TOC1">
    <w:name w:val="toc 1"/>
    <w:basedOn w:val="Normal"/>
    <w:next w:val="Normal"/>
    <w:autoRedefine/>
    <w:uiPriority w:val="39"/>
    <w:unhideWhenUsed/>
    <w:rsid w:val="00CA6D16"/>
    <w:pPr>
      <w:spacing w:after="100"/>
    </w:pPr>
  </w:style>
  <w:style w:type="character" w:customStyle="1" w:styleId="Heading3Char">
    <w:name w:val="Heading 3 Char"/>
    <w:basedOn w:val="DefaultParagraphFont"/>
    <w:link w:val="Heading3"/>
    <w:uiPriority w:val="9"/>
    <w:rsid w:val="007333BE"/>
    <w:rPr>
      <w:rFonts w:asciiTheme="majorHAnsi" w:eastAsiaTheme="majorEastAsia" w:hAnsiTheme="majorHAnsi" w:cstheme="majorBidi"/>
      <w:b/>
      <w:bCs/>
      <w:color w:val="4F81BD" w:themeColor="accent1"/>
    </w:rPr>
  </w:style>
  <w:style w:type="table" w:styleId="TableGrid">
    <w:name w:val="Table Grid"/>
    <w:basedOn w:val="TableNormal"/>
    <w:uiPriority w:val="59"/>
    <w:rsid w:val="007333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845ADE"/>
    <w:pPr>
      <w:spacing w:after="100"/>
      <w:ind w:left="440"/>
    </w:pPr>
  </w:style>
  <w:style w:type="numbering" w:customStyle="1" w:styleId="StyleBulleted">
    <w:name w:val="Style Bulleted"/>
    <w:basedOn w:val="NoList"/>
    <w:rsid w:val="002766CF"/>
    <w:pPr>
      <w:numPr>
        <w:numId w:val="1"/>
      </w:numPr>
    </w:pPr>
  </w:style>
  <w:style w:type="paragraph" w:styleId="ListParagraph">
    <w:name w:val="List Paragraph"/>
    <w:basedOn w:val="Normal"/>
    <w:uiPriority w:val="34"/>
    <w:qFormat/>
    <w:rsid w:val="00BB35CA"/>
    <w:pPr>
      <w:ind w:left="720"/>
      <w:contextualSpacing/>
    </w:pPr>
  </w:style>
  <w:style w:type="character" w:styleId="CommentReference">
    <w:name w:val="annotation reference"/>
    <w:basedOn w:val="DefaultParagraphFont"/>
    <w:uiPriority w:val="99"/>
    <w:semiHidden/>
    <w:unhideWhenUsed/>
    <w:rsid w:val="00BB35CA"/>
    <w:rPr>
      <w:sz w:val="16"/>
      <w:szCs w:val="16"/>
    </w:rPr>
  </w:style>
  <w:style w:type="paragraph" w:styleId="CommentText">
    <w:name w:val="annotation text"/>
    <w:basedOn w:val="Normal"/>
    <w:link w:val="CommentTextChar"/>
    <w:uiPriority w:val="99"/>
    <w:semiHidden/>
    <w:unhideWhenUsed/>
    <w:rsid w:val="00BB35CA"/>
    <w:pPr>
      <w:spacing w:line="240" w:lineRule="auto"/>
    </w:pPr>
    <w:rPr>
      <w:sz w:val="20"/>
      <w:szCs w:val="20"/>
    </w:rPr>
  </w:style>
  <w:style w:type="character" w:customStyle="1" w:styleId="CommentTextChar">
    <w:name w:val="Comment Text Char"/>
    <w:basedOn w:val="DefaultParagraphFont"/>
    <w:link w:val="CommentText"/>
    <w:uiPriority w:val="99"/>
    <w:semiHidden/>
    <w:rsid w:val="00BB35CA"/>
    <w:rPr>
      <w:sz w:val="20"/>
      <w:szCs w:val="20"/>
    </w:rPr>
  </w:style>
  <w:style w:type="table" w:styleId="LightList-Accent2">
    <w:name w:val="Light List Accent 2"/>
    <w:basedOn w:val="TableNormal"/>
    <w:uiPriority w:val="61"/>
    <w:rsid w:val="00756553"/>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styleId="Subtitle">
    <w:name w:val="Subtitle"/>
    <w:basedOn w:val="Normal"/>
    <w:next w:val="Normal"/>
    <w:link w:val="SubtitleChar"/>
    <w:uiPriority w:val="11"/>
    <w:qFormat/>
    <w:rsid w:val="003616E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616EC"/>
    <w:rPr>
      <w:rFonts w:asciiTheme="majorHAnsi" w:eastAsiaTheme="majorEastAsia" w:hAnsiTheme="majorHAnsi" w:cstheme="majorBidi"/>
      <w:i/>
      <w:iCs/>
      <w:color w:val="4F81BD" w:themeColor="accent1"/>
      <w:spacing w:val="15"/>
      <w:sz w:val="24"/>
      <w:szCs w:val="24"/>
    </w:rPr>
  </w:style>
  <w:style w:type="paragraph" w:styleId="Header">
    <w:name w:val="header"/>
    <w:basedOn w:val="Normal"/>
    <w:link w:val="HeaderChar"/>
    <w:uiPriority w:val="99"/>
    <w:unhideWhenUsed/>
    <w:rsid w:val="001840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049"/>
  </w:style>
  <w:style w:type="paragraph" w:styleId="Footer">
    <w:name w:val="footer"/>
    <w:basedOn w:val="Normal"/>
    <w:link w:val="FooterChar"/>
    <w:uiPriority w:val="99"/>
    <w:unhideWhenUsed/>
    <w:rsid w:val="001840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049"/>
  </w:style>
  <w:style w:type="paragraph" w:styleId="BodyText">
    <w:name w:val="Body Text"/>
    <w:aliases w:val="BT"/>
    <w:link w:val="BodyTextChar"/>
    <w:autoRedefine/>
    <w:rsid w:val="0038722B"/>
    <w:pPr>
      <w:tabs>
        <w:tab w:val="left" w:pos="547"/>
        <w:tab w:val="left" w:pos="821"/>
        <w:tab w:val="left" w:pos="1080"/>
      </w:tabs>
      <w:spacing w:before="240" w:after="240" w:line="240" w:lineRule="auto"/>
    </w:pPr>
    <w:rPr>
      <w:rFonts w:ascii="Arial" w:eastAsia="Times New Roman" w:hAnsi="Arial" w:cs="Arial"/>
      <w:sz w:val="24"/>
      <w:szCs w:val="28"/>
    </w:rPr>
  </w:style>
  <w:style w:type="character" w:customStyle="1" w:styleId="BodyTextChar">
    <w:name w:val="Body Text Char"/>
    <w:aliases w:val="BT Char"/>
    <w:basedOn w:val="DefaultParagraphFont"/>
    <w:link w:val="BodyText"/>
    <w:rsid w:val="0038722B"/>
    <w:rPr>
      <w:rFonts w:ascii="Arial" w:eastAsia="Times New Roman" w:hAnsi="Arial" w:cs="Arial"/>
      <w:sz w:val="24"/>
      <w:szCs w:val="28"/>
    </w:rPr>
  </w:style>
  <w:style w:type="paragraph" w:customStyle="1" w:styleId="BodyBullet">
    <w:name w:val="Body Bullet"/>
    <w:basedOn w:val="Normal"/>
    <w:autoRedefine/>
    <w:rsid w:val="00350C21"/>
    <w:pPr>
      <w:widowControl w:val="0"/>
      <w:numPr>
        <w:numId w:val="10"/>
      </w:numPr>
      <w:tabs>
        <w:tab w:val="left" w:pos="540"/>
        <w:tab w:val="left" w:pos="821"/>
      </w:tabs>
      <w:spacing w:before="240" w:after="240" w:line="240" w:lineRule="auto"/>
      <w:contextualSpacing/>
    </w:pPr>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3252686">
      <w:bodyDiv w:val="1"/>
      <w:marLeft w:val="0"/>
      <w:marRight w:val="0"/>
      <w:marTop w:val="0"/>
      <w:marBottom w:val="0"/>
      <w:divBdr>
        <w:top w:val="none" w:sz="0" w:space="0" w:color="auto"/>
        <w:left w:val="none" w:sz="0" w:space="0" w:color="auto"/>
        <w:bottom w:val="none" w:sz="0" w:space="0" w:color="auto"/>
        <w:right w:val="none" w:sz="0" w:space="0" w:color="auto"/>
      </w:divBdr>
      <w:divsChild>
        <w:div w:id="1427729083">
          <w:marLeft w:val="0"/>
          <w:marRight w:val="0"/>
          <w:marTop w:val="0"/>
          <w:marBottom w:val="0"/>
          <w:divBdr>
            <w:top w:val="none" w:sz="0" w:space="0" w:color="auto"/>
            <w:left w:val="none" w:sz="0" w:space="0" w:color="auto"/>
            <w:bottom w:val="none" w:sz="0" w:space="0" w:color="auto"/>
            <w:right w:val="none" w:sz="0" w:space="0" w:color="auto"/>
          </w:divBdr>
          <w:divsChild>
            <w:div w:id="832835317">
              <w:marLeft w:val="-225"/>
              <w:marRight w:val="-225"/>
              <w:marTop w:val="0"/>
              <w:marBottom w:val="0"/>
              <w:divBdr>
                <w:top w:val="none" w:sz="0" w:space="0" w:color="auto"/>
                <w:left w:val="none" w:sz="0" w:space="0" w:color="auto"/>
                <w:bottom w:val="none" w:sz="0" w:space="0" w:color="auto"/>
                <w:right w:val="none" w:sz="0" w:space="0" w:color="auto"/>
              </w:divBdr>
              <w:divsChild>
                <w:div w:id="332295861">
                  <w:marLeft w:val="0"/>
                  <w:marRight w:val="0"/>
                  <w:marTop w:val="0"/>
                  <w:marBottom w:val="0"/>
                  <w:divBdr>
                    <w:top w:val="none" w:sz="0" w:space="0" w:color="auto"/>
                    <w:left w:val="none" w:sz="0" w:space="0" w:color="auto"/>
                    <w:bottom w:val="none" w:sz="0" w:space="0" w:color="auto"/>
                    <w:right w:val="none" w:sz="0" w:space="0" w:color="auto"/>
                  </w:divBdr>
                  <w:divsChild>
                    <w:div w:id="198981052">
                      <w:marLeft w:val="0"/>
                      <w:marRight w:val="0"/>
                      <w:marTop w:val="0"/>
                      <w:marBottom w:val="0"/>
                      <w:divBdr>
                        <w:top w:val="none" w:sz="0" w:space="0" w:color="auto"/>
                        <w:left w:val="none" w:sz="0" w:space="0" w:color="auto"/>
                        <w:bottom w:val="none" w:sz="0" w:space="0" w:color="auto"/>
                        <w:right w:val="none" w:sz="0" w:space="0" w:color="auto"/>
                      </w:divBdr>
                      <w:divsChild>
                        <w:div w:id="1668900051">
                          <w:marLeft w:val="0"/>
                          <w:marRight w:val="0"/>
                          <w:marTop w:val="225"/>
                          <w:marBottom w:val="0"/>
                          <w:divBdr>
                            <w:top w:val="none" w:sz="0" w:space="0" w:color="auto"/>
                            <w:left w:val="none" w:sz="0" w:space="0" w:color="auto"/>
                            <w:bottom w:val="none" w:sz="0" w:space="0" w:color="auto"/>
                            <w:right w:val="none" w:sz="0" w:space="0" w:color="auto"/>
                          </w:divBdr>
                          <w:divsChild>
                            <w:div w:id="109420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090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ngage.com/search/showresults.d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Executiv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xecutive">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Executiv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8575" cap="flat" cmpd="sng" algn="ctr">
          <a:solidFill>
            <a:schemeClr val="phClr"/>
          </a:solidFill>
          <a:prstDash val="solid"/>
        </a:ln>
        <a:ln w="508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50000">
              <a:schemeClr val="phClr">
                <a:tint val="80000"/>
                <a:satMod val="250000"/>
              </a:schemeClr>
            </a:gs>
            <a:gs pos="76000">
              <a:schemeClr val="phClr">
                <a:tint val="90000"/>
                <a:shade val="90000"/>
                <a:satMod val="200000"/>
              </a:schemeClr>
            </a:gs>
            <a:gs pos="92000">
              <a:schemeClr val="phClr">
                <a:tint val="90000"/>
                <a:shade val="70000"/>
                <a:satMod val="250000"/>
              </a:schemeClr>
            </a:gs>
          </a:gsLst>
          <a:path path="circle">
            <a:fillToRect l="50000" t="50000" r="50000" b="50000"/>
          </a:path>
        </a:gradFill>
        <a:blipFill>
          <a:blip xmlns:r="http://schemas.openxmlformats.org/officeDocument/2006/relationships" r:embed="rId1">
            <a:duotone>
              <a:schemeClr val="phClr">
                <a:tint val="95000"/>
              </a:schemeClr>
              <a:schemeClr val="phClr">
                <a:shade val="9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883D15-FE3C-43BE-9916-35BE06107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4193</Words>
  <Characters>23906</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Ray</dc:creator>
  <cp:lastModifiedBy>Lisa Ray</cp:lastModifiedBy>
  <cp:revision>2</cp:revision>
  <dcterms:created xsi:type="dcterms:W3CDTF">2016-05-08T00:49:00Z</dcterms:created>
  <dcterms:modified xsi:type="dcterms:W3CDTF">2016-05-08T00:49:00Z</dcterms:modified>
</cp:coreProperties>
</file>